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2E8" w:rsidRPr="00957042" w:rsidRDefault="00F819DC">
      <w:pPr>
        <w:rPr>
          <w:sz w:val="27"/>
          <w:szCs w:val="27"/>
        </w:rPr>
      </w:pPr>
      <w:r w:rsidRPr="00957042">
        <w:rPr>
          <w:sz w:val="23"/>
          <w:szCs w:val="23"/>
        </w:rPr>
        <w:t xml:space="preserve">               </w:t>
      </w:r>
      <w:r w:rsidRPr="00957042">
        <w:rPr>
          <w:sz w:val="27"/>
          <w:szCs w:val="27"/>
        </w:rPr>
        <w:t>Mental Health Initiatives for Children/Youth Meeting</w:t>
      </w:r>
    </w:p>
    <w:p w:rsidR="00F819DC" w:rsidRPr="00957042" w:rsidRDefault="00F819DC">
      <w:pPr>
        <w:rPr>
          <w:sz w:val="27"/>
          <w:szCs w:val="27"/>
        </w:rPr>
      </w:pPr>
      <w:r w:rsidRPr="00957042">
        <w:rPr>
          <w:sz w:val="27"/>
          <w:szCs w:val="27"/>
        </w:rPr>
        <w:t xml:space="preserve">                </w:t>
      </w:r>
    </w:p>
    <w:p w:rsidR="00F819DC" w:rsidRPr="00957042" w:rsidRDefault="00F819DC">
      <w:pPr>
        <w:rPr>
          <w:sz w:val="27"/>
          <w:szCs w:val="27"/>
        </w:rPr>
      </w:pPr>
      <w:r w:rsidRPr="00957042">
        <w:rPr>
          <w:sz w:val="27"/>
          <w:szCs w:val="27"/>
        </w:rPr>
        <w:t xml:space="preserve">           </w:t>
      </w:r>
      <w:r w:rsidR="00FF1F07" w:rsidRPr="00957042">
        <w:rPr>
          <w:sz w:val="27"/>
          <w:szCs w:val="27"/>
        </w:rPr>
        <w:t xml:space="preserve">                          </w:t>
      </w:r>
      <w:r w:rsidR="00E314F8" w:rsidRPr="00957042">
        <w:rPr>
          <w:sz w:val="27"/>
          <w:szCs w:val="27"/>
        </w:rPr>
        <w:t>Oct 7</w:t>
      </w:r>
      <w:r w:rsidRPr="00957042">
        <w:rPr>
          <w:sz w:val="27"/>
          <w:szCs w:val="27"/>
        </w:rPr>
        <w:t xml:space="preserve">, </w:t>
      </w:r>
      <w:r w:rsidR="008440EE" w:rsidRPr="00957042">
        <w:rPr>
          <w:sz w:val="27"/>
          <w:szCs w:val="27"/>
        </w:rPr>
        <w:t>2011 9:30</w:t>
      </w:r>
      <w:r w:rsidR="00FF1F07" w:rsidRPr="00957042">
        <w:rPr>
          <w:sz w:val="27"/>
          <w:szCs w:val="27"/>
        </w:rPr>
        <w:t xml:space="preserve"> to 11:00 </w:t>
      </w:r>
      <w:proofErr w:type="gramStart"/>
      <w:r w:rsidR="00FF1F07" w:rsidRPr="00957042">
        <w:rPr>
          <w:sz w:val="27"/>
          <w:szCs w:val="27"/>
        </w:rPr>
        <w:t>am</w:t>
      </w:r>
      <w:proofErr w:type="gramEnd"/>
      <w:r w:rsidRPr="00957042">
        <w:rPr>
          <w:sz w:val="27"/>
          <w:szCs w:val="27"/>
        </w:rPr>
        <w:t xml:space="preserve">  </w:t>
      </w:r>
    </w:p>
    <w:p w:rsidR="00F819DC" w:rsidRPr="00957042" w:rsidRDefault="00F819DC">
      <w:pPr>
        <w:rPr>
          <w:sz w:val="27"/>
          <w:szCs w:val="27"/>
        </w:rPr>
      </w:pPr>
    </w:p>
    <w:p w:rsidR="00F819DC" w:rsidRPr="00957042" w:rsidRDefault="00F819DC">
      <w:pPr>
        <w:rPr>
          <w:sz w:val="27"/>
          <w:szCs w:val="27"/>
        </w:rPr>
      </w:pPr>
      <w:r w:rsidRPr="00957042">
        <w:rPr>
          <w:sz w:val="27"/>
          <w:szCs w:val="27"/>
        </w:rPr>
        <w:t xml:space="preserve">     Brockville Office, Children’s Mental Health of Leeds and Grenville</w:t>
      </w:r>
    </w:p>
    <w:p w:rsidR="00F819DC" w:rsidRPr="00957042" w:rsidRDefault="00F819DC">
      <w:pPr>
        <w:rPr>
          <w:sz w:val="27"/>
          <w:szCs w:val="27"/>
        </w:rPr>
      </w:pPr>
    </w:p>
    <w:p w:rsidR="00F819DC" w:rsidRPr="00957042" w:rsidRDefault="00F819DC">
      <w:pPr>
        <w:rPr>
          <w:sz w:val="27"/>
          <w:szCs w:val="27"/>
        </w:rPr>
      </w:pPr>
    </w:p>
    <w:p w:rsidR="00F819DC" w:rsidRPr="00957042" w:rsidRDefault="00F819DC">
      <w:pPr>
        <w:rPr>
          <w:sz w:val="27"/>
          <w:szCs w:val="27"/>
        </w:rPr>
      </w:pPr>
      <w:r w:rsidRPr="00957042">
        <w:rPr>
          <w:sz w:val="27"/>
          <w:szCs w:val="27"/>
        </w:rPr>
        <w:t xml:space="preserve">                                         </w:t>
      </w:r>
      <w:r w:rsidR="008440EE" w:rsidRPr="00957042">
        <w:rPr>
          <w:sz w:val="27"/>
          <w:szCs w:val="27"/>
        </w:rPr>
        <w:t>MINUTES</w:t>
      </w:r>
    </w:p>
    <w:p w:rsidR="00F819DC" w:rsidRPr="00957042" w:rsidRDefault="00F819DC">
      <w:pPr>
        <w:rPr>
          <w:sz w:val="27"/>
          <w:szCs w:val="27"/>
        </w:rPr>
      </w:pPr>
    </w:p>
    <w:p w:rsidR="008440EE" w:rsidRPr="00957042" w:rsidRDefault="008440EE" w:rsidP="00F819DC">
      <w:pPr>
        <w:pStyle w:val="ListParagraph"/>
        <w:numPr>
          <w:ilvl w:val="0"/>
          <w:numId w:val="1"/>
        </w:numPr>
        <w:rPr>
          <w:sz w:val="23"/>
          <w:szCs w:val="23"/>
        </w:rPr>
      </w:pPr>
      <w:r w:rsidRPr="00957042">
        <w:rPr>
          <w:sz w:val="23"/>
          <w:szCs w:val="23"/>
        </w:rPr>
        <w:t xml:space="preserve"> Introductions: </w:t>
      </w:r>
    </w:p>
    <w:p w:rsidR="008440EE" w:rsidRPr="00957042" w:rsidRDefault="008440EE" w:rsidP="008440EE">
      <w:pPr>
        <w:pStyle w:val="ListParagraph"/>
        <w:numPr>
          <w:ilvl w:val="1"/>
          <w:numId w:val="1"/>
        </w:numPr>
        <w:rPr>
          <w:sz w:val="23"/>
          <w:szCs w:val="23"/>
        </w:rPr>
      </w:pPr>
      <w:r w:rsidRPr="00957042">
        <w:rPr>
          <w:sz w:val="23"/>
          <w:szCs w:val="23"/>
        </w:rPr>
        <w:t>Kevin Kapler (</w:t>
      </w:r>
      <w:r w:rsidR="00577461">
        <w:rPr>
          <w:sz w:val="23"/>
          <w:szCs w:val="23"/>
        </w:rPr>
        <w:t xml:space="preserve">ED - </w:t>
      </w:r>
      <w:r w:rsidRPr="00957042">
        <w:rPr>
          <w:sz w:val="23"/>
          <w:szCs w:val="23"/>
        </w:rPr>
        <w:t>CMH L/G,</w:t>
      </w:r>
      <w:r w:rsidR="00957042">
        <w:rPr>
          <w:sz w:val="23"/>
          <w:szCs w:val="23"/>
        </w:rPr>
        <w:t xml:space="preserve"> Co-chair - </w:t>
      </w:r>
      <w:r w:rsidRPr="00957042">
        <w:rPr>
          <w:sz w:val="23"/>
          <w:szCs w:val="23"/>
        </w:rPr>
        <w:t xml:space="preserve"> EKIOC) </w:t>
      </w:r>
    </w:p>
    <w:p w:rsidR="00F819DC" w:rsidRPr="00957042" w:rsidRDefault="008440EE" w:rsidP="008440EE">
      <w:pPr>
        <w:pStyle w:val="ListParagraph"/>
        <w:numPr>
          <w:ilvl w:val="1"/>
          <w:numId w:val="1"/>
        </w:numPr>
        <w:rPr>
          <w:sz w:val="23"/>
          <w:szCs w:val="23"/>
        </w:rPr>
      </w:pPr>
      <w:r w:rsidRPr="00957042">
        <w:rPr>
          <w:sz w:val="23"/>
          <w:szCs w:val="23"/>
        </w:rPr>
        <w:t xml:space="preserve">Tawnya Boileau (School </w:t>
      </w:r>
      <w:r w:rsidR="00577461">
        <w:rPr>
          <w:sz w:val="23"/>
          <w:szCs w:val="23"/>
        </w:rPr>
        <w:t xml:space="preserve">Health </w:t>
      </w:r>
      <w:r w:rsidRPr="00957042">
        <w:rPr>
          <w:sz w:val="23"/>
          <w:szCs w:val="23"/>
        </w:rPr>
        <w:t>Coordinator, LGL Health Unit)</w:t>
      </w:r>
    </w:p>
    <w:p w:rsidR="008440EE" w:rsidRPr="00957042" w:rsidRDefault="008440EE" w:rsidP="008440EE">
      <w:pPr>
        <w:pStyle w:val="ListParagraph"/>
        <w:numPr>
          <w:ilvl w:val="1"/>
          <w:numId w:val="1"/>
        </w:numPr>
        <w:rPr>
          <w:sz w:val="23"/>
          <w:szCs w:val="23"/>
        </w:rPr>
      </w:pPr>
      <w:r w:rsidRPr="00957042">
        <w:rPr>
          <w:sz w:val="23"/>
          <w:szCs w:val="23"/>
        </w:rPr>
        <w:t>Tom Jordan (</w:t>
      </w:r>
      <w:r w:rsidR="00957042">
        <w:rPr>
          <w:sz w:val="23"/>
          <w:szCs w:val="23"/>
        </w:rPr>
        <w:t xml:space="preserve">Principal of Special Education - </w:t>
      </w:r>
      <w:r w:rsidRPr="00957042">
        <w:rPr>
          <w:sz w:val="23"/>
          <w:szCs w:val="23"/>
        </w:rPr>
        <w:t>CDSBEO)</w:t>
      </w:r>
    </w:p>
    <w:p w:rsidR="008440EE" w:rsidRPr="00957042" w:rsidRDefault="008440EE" w:rsidP="008440EE">
      <w:pPr>
        <w:pStyle w:val="ListParagraph"/>
        <w:numPr>
          <w:ilvl w:val="1"/>
          <w:numId w:val="1"/>
        </w:numPr>
        <w:rPr>
          <w:sz w:val="23"/>
          <w:szCs w:val="23"/>
        </w:rPr>
      </w:pPr>
      <w:r w:rsidRPr="00957042">
        <w:rPr>
          <w:sz w:val="23"/>
          <w:szCs w:val="23"/>
        </w:rPr>
        <w:t>Lori Veltkamp (CMHA)</w:t>
      </w:r>
    </w:p>
    <w:p w:rsidR="008440EE" w:rsidRPr="00957042" w:rsidRDefault="008440EE" w:rsidP="008440EE">
      <w:pPr>
        <w:pStyle w:val="ListParagraph"/>
        <w:numPr>
          <w:ilvl w:val="1"/>
          <w:numId w:val="1"/>
        </w:numPr>
        <w:rPr>
          <w:sz w:val="23"/>
          <w:szCs w:val="23"/>
        </w:rPr>
      </w:pPr>
      <w:r w:rsidRPr="00957042">
        <w:rPr>
          <w:sz w:val="23"/>
          <w:szCs w:val="23"/>
        </w:rPr>
        <w:t>Margaret Fancy (</w:t>
      </w:r>
      <w:r w:rsidR="00957042">
        <w:rPr>
          <w:sz w:val="23"/>
          <w:szCs w:val="23"/>
        </w:rPr>
        <w:t xml:space="preserve">Coordinator, </w:t>
      </w:r>
      <w:r w:rsidRPr="00957042">
        <w:rPr>
          <w:sz w:val="23"/>
          <w:szCs w:val="23"/>
        </w:rPr>
        <w:t>EKIOC)</w:t>
      </w:r>
    </w:p>
    <w:p w:rsidR="008440EE" w:rsidRPr="00957042" w:rsidRDefault="008440EE" w:rsidP="008440EE">
      <w:pPr>
        <w:pStyle w:val="ListParagraph"/>
        <w:numPr>
          <w:ilvl w:val="1"/>
          <w:numId w:val="1"/>
        </w:numPr>
        <w:rPr>
          <w:sz w:val="23"/>
          <w:szCs w:val="23"/>
        </w:rPr>
      </w:pPr>
      <w:r w:rsidRPr="00957042">
        <w:rPr>
          <w:sz w:val="23"/>
          <w:szCs w:val="23"/>
        </w:rPr>
        <w:t>Keith McPhee (</w:t>
      </w:r>
      <w:r w:rsidR="00957042">
        <w:rPr>
          <w:sz w:val="23"/>
          <w:szCs w:val="23"/>
        </w:rPr>
        <w:t xml:space="preserve">Co-chair - </w:t>
      </w:r>
      <w:r w:rsidRPr="00957042">
        <w:rPr>
          <w:sz w:val="23"/>
          <w:szCs w:val="23"/>
        </w:rPr>
        <w:t>EKIOC)</w:t>
      </w:r>
    </w:p>
    <w:p w:rsidR="008440EE" w:rsidRPr="00957042" w:rsidRDefault="008440EE" w:rsidP="008440EE">
      <w:pPr>
        <w:pStyle w:val="ListParagraph"/>
        <w:numPr>
          <w:ilvl w:val="1"/>
          <w:numId w:val="1"/>
        </w:numPr>
        <w:rPr>
          <w:sz w:val="23"/>
          <w:szCs w:val="23"/>
        </w:rPr>
      </w:pPr>
      <w:r w:rsidRPr="00957042">
        <w:rPr>
          <w:sz w:val="23"/>
          <w:szCs w:val="23"/>
        </w:rPr>
        <w:t>Sara Hammel (Tri CAS)</w:t>
      </w:r>
    </w:p>
    <w:p w:rsidR="008440EE" w:rsidRPr="00957042" w:rsidRDefault="008440EE" w:rsidP="008440EE">
      <w:pPr>
        <w:pStyle w:val="ListParagraph"/>
        <w:numPr>
          <w:ilvl w:val="1"/>
          <w:numId w:val="1"/>
        </w:numPr>
        <w:rPr>
          <w:sz w:val="23"/>
          <w:szCs w:val="23"/>
        </w:rPr>
      </w:pPr>
      <w:r w:rsidRPr="00957042">
        <w:rPr>
          <w:sz w:val="23"/>
          <w:szCs w:val="23"/>
        </w:rPr>
        <w:t xml:space="preserve">Valerie </w:t>
      </w:r>
      <w:r w:rsidR="00874759">
        <w:rPr>
          <w:sz w:val="23"/>
          <w:szCs w:val="23"/>
        </w:rPr>
        <w:t>Allen (</w:t>
      </w:r>
      <w:r w:rsidR="00874759">
        <w:rPr>
          <w:rStyle w:val="ms-rtecustom-description1"/>
          <w:sz w:val="20"/>
          <w:szCs w:val="20"/>
        </w:rPr>
        <w:t xml:space="preserve">Superintendent of School Effectiveness - School Operations - </w:t>
      </w:r>
      <w:r w:rsidR="00874759" w:rsidRPr="00957042">
        <w:rPr>
          <w:sz w:val="23"/>
          <w:szCs w:val="23"/>
        </w:rPr>
        <w:t xml:space="preserve"> </w:t>
      </w:r>
      <w:r w:rsidRPr="00957042">
        <w:rPr>
          <w:sz w:val="23"/>
          <w:szCs w:val="23"/>
        </w:rPr>
        <w:t>UCDSB)</w:t>
      </w:r>
    </w:p>
    <w:p w:rsidR="008440EE" w:rsidRDefault="008440EE" w:rsidP="008440EE">
      <w:pPr>
        <w:pStyle w:val="ListParagraph"/>
        <w:numPr>
          <w:ilvl w:val="1"/>
          <w:numId w:val="1"/>
        </w:numPr>
        <w:rPr>
          <w:sz w:val="23"/>
          <w:szCs w:val="23"/>
        </w:rPr>
      </w:pPr>
      <w:r w:rsidRPr="00957042">
        <w:rPr>
          <w:sz w:val="23"/>
          <w:szCs w:val="23"/>
        </w:rPr>
        <w:t>David North (</w:t>
      </w:r>
      <w:r w:rsidR="00577461">
        <w:rPr>
          <w:sz w:val="23"/>
          <w:szCs w:val="23"/>
        </w:rPr>
        <w:t xml:space="preserve">ED - </w:t>
      </w:r>
      <w:r w:rsidRPr="00957042">
        <w:rPr>
          <w:sz w:val="23"/>
          <w:szCs w:val="23"/>
        </w:rPr>
        <w:t>Tri CAS)</w:t>
      </w:r>
    </w:p>
    <w:p w:rsidR="00577461" w:rsidRPr="00957042" w:rsidRDefault="00577461" w:rsidP="008440EE">
      <w:pPr>
        <w:pStyle w:val="ListParagraph"/>
        <w:numPr>
          <w:ilvl w:val="1"/>
          <w:numId w:val="1"/>
        </w:numPr>
        <w:rPr>
          <w:sz w:val="23"/>
          <w:szCs w:val="23"/>
        </w:rPr>
      </w:pPr>
      <w:r>
        <w:rPr>
          <w:sz w:val="23"/>
          <w:szCs w:val="23"/>
        </w:rPr>
        <w:t>Lois Dewey (Coordinator, Healthy Communities Partnership: LLG)</w:t>
      </w:r>
    </w:p>
    <w:p w:rsidR="008440EE" w:rsidRPr="00957042" w:rsidRDefault="008440EE" w:rsidP="008440EE">
      <w:pPr>
        <w:ind w:left="1080"/>
        <w:rPr>
          <w:sz w:val="23"/>
          <w:szCs w:val="23"/>
        </w:rPr>
      </w:pPr>
      <w:r w:rsidRPr="00957042">
        <w:rPr>
          <w:sz w:val="23"/>
          <w:szCs w:val="23"/>
        </w:rPr>
        <w:t>Regrets: Susan Edwards, Alison</w:t>
      </w:r>
      <w:r w:rsidR="002277D3">
        <w:rPr>
          <w:sz w:val="23"/>
          <w:szCs w:val="23"/>
        </w:rPr>
        <w:t xml:space="preserve"> </w:t>
      </w:r>
      <w:proofErr w:type="spellStart"/>
      <w:r w:rsidR="002277D3">
        <w:rPr>
          <w:sz w:val="23"/>
          <w:szCs w:val="23"/>
        </w:rPr>
        <w:t>Inglis</w:t>
      </w:r>
      <w:proofErr w:type="spellEnd"/>
      <w:r w:rsidRPr="00957042">
        <w:rPr>
          <w:sz w:val="23"/>
          <w:szCs w:val="23"/>
        </w:rPr>
        <w:t xml:space="preserve">, Sue </w:t>
      </w:r>
      <w:proofErr w:type="spellStart"/>
      <w:r w:rsidRPr="00957042">
        <w:rPr>
          <w:sz w:val="23"/>
          <w:szCs w:val="23"/>
        </w:rPr>
        <w:t>Giff</w:t>
      </w:r>
      <w:proofErr w:type="spellEnd"/>
      <w:r w:rsidRPr="00957042">
        <w:rPr>
          <w:sz w:val="23"/>
          <w:szCs w:val="23"/>
        </w:rPr>
        <w:t xml:space="preserve">, </w:t>
      </w:r>
      <w:proofErr w:type="spellStart"/>
      <w:proofErr w:type="gramStart"/>
      <w:r w:rsidRPr="00957042">
        <w:rPr>
          <w:sz w:val="23"/>
          <w:szCs w:val="23"/>
        </w:rPr>
        <w:t>Ev</w:t>
      </w:r>
      <w:proofErr w:type="spellEnd"/>
      <w:proofErr w:type="gramEnd"/>
      <w:r w:rsidRPr="00957042">
        <w:rPr>
          <w:sz w:val="23"/>
          <w:szCs w:val="23"/>
        </w:rPr>
        <w:t xml:space="preserve"> Dales</w:t>
      </w:r>
      <w:r w:rsidR="00625902">
        <w:rPr>
          <w:sz w:val="23"/>
          <w:szCs w:val="23"/>
        </w:rPr>
        <w:t>, Denise Kall</w:t>
      </w:r>
    </w:p>
    <w:p w:rsidR="00E314F8" w:rsidRPr="00957042" w:rsidRDefault="00E314F8" w:rsidP="00E314F8">
      <w:pPr>
        <w:pStyle w:val="ListParagraph"/>
        <w:rPr>
          <w:sz w:val="23"/>
          <w:szCs w:val="23"/>
        </w:rPr>
      </w:pPr>
    </w:p>
    <w:p w:rsidR="00E314F8" w:rsidRPr="00957042" w:rsidRDefault="00E314F8" w:rsidP="00F819DC">
      <w:pPr>
        <w:pStyle w:val="ListParagraph"/>
        <w:numPr>
          <w:ilvl w:val="0"/>
          <w:numId w:val="1"/>
        </w:numPr>
        <w:rPr>
          <w:sz w:val="23"/>
          <w:szCs w:val="23"/>
        </w:rPr>
      </w:pPr>
      <w:r w:rsidRPr="00957042">
        <w:rPr>
          <w:sz w:val="23"/>
          <w:szCs w:val="23"/>
        </w:rPr>
        <w:t>Additions to Agenda?</w:t>
      </w:r>
      <w:r w:rsidR="008440EE" w:rsidRPr="00957042">
        <w:rPr>
          <w:sz w:val="23"/>
          <w:szCs w:val="23"/>
        </w:rPr>
        <w:t xml:space="preserve"> None</w:t>
      </w:r>
    </w:p>
    <w:p w:rsidR="00F819DC" w:rsidRPr="00957042" w:rsidRDefault="00F819DC" w:rsidP="00F819DC">
      <w:pPr>
        <w:pStyle w:val="ListParagraph"/>
        <w:rPr>
          <w:sz w:val="23"/>
          <w:szCs w:val="23"/>
        </w:rPr>
      </w:pPr>
    </w:p>
    <w:p w:rsidR="00F819DC" w:rsidRPr="00957042" w:rsidRDefault="00FF1F07" w:rsidP="00F819DC">
      <w:pPr>
        <w:pStyle w:val="ListParagraph"/>
        <w:numPr>
          <w:ilvl w:val="0"/>
          <w:numId w:val="1"/>
        </w:numPr>
        <w:rPr>
          <w:sz w:val="23"/>
          <w:szCs w:val="23"/>
        </w:rPr>
      </w:pPr>
      <w:r w:rsidRPr="00957042">
        <w:rPr>
          <w:sz w:val="23"/>
          <w:szCs w:val="23"/>
        </w:rPr>
        <w:t xml:space="preserve">Review of </w:t>
      </w:r>
      <w:r w:rsidR="00E314F8" w:rsidRPr="00957042">
        <w:rPr>
          <w:sz w:val="23"/>
          <w:szCs w:val="23"/>
        </w:rPr>
        <w:t>September 9, 2011 minutes</w:t>
      </w:r>
      <w:r w:rsidR="008440EE" w:rsidRPr="00957042">
        <w:rPr>
          <w:sz w:val="23"/>
          <w:szCs w:val="23"/>
        </w:rPr>
        <w:t xml:space="preserve"> – No revisions or additions</w:t>
      </w:r>
    </w:p>
    <w:p w:rsidR="00FF1F07" w:rsidRPr="00957042" w:rsidRDefault="00FF1F07" w:rsidP="00FF1F07">
      <w:pPr>
        <w:pStyle w:val="ListParagraph"/>
        <w:rPr>
          <w:sz w:val="23"/>
          <w:szCs w:val="23"/>
        </w:rPr>
      </w:pPr>
    </w:p>
    <w:p w:rsidR="00FF1F07" w:rsidRPr="00957042" w:rsidRDefault="00FF1F07" w:rsidP="00F819DC">
      <w:pPr>
        <w:pStyle w:val="ListParagraph"/>
        <w:numPr>
          <w:ilvl w:val="0"/>
          <w:numId w:val="1"/>
        </w:numPr>
        <w:rPr>
          <w:sz w:val="23"/>
          <w:szCs w:val="23"/>
        </w:rPr>
      </w:pPr>
      <w:r w:rsidRPr="00957042">
        <w:rPr>
          <w:sz w:val="23"/>
          <w:szCs w:val="23"/>
        </w:rPr>
        <w:t>Use of appreciative inquiry</w:t>
      </w:r>
      <w:r w:rsidR="00C460B1" w:rsidRPr="00957042">
        <w:rPr>
          <w:sz w:val="23"/>
          <w:szCs w:val="23"/>
        </w:rPr>
        <w:t xml:space="preserve"> </w:t>
      </w:r>
      <w:r w:rsidR="008440EE" w:rsidRPr="00957042">
        <w:rPr>
          <w:sz w:val="23"/>
          <w:szCs w:val="23"/>
        </w:rPr>
        <w:t>(AI)</w:t>
      </w:r>
      <w:r w:rsidR="003368C9" w:rsidRPr="00957042">
        <w:rPr>
          <w:sz w:val="23"/>
          <w:szCs w:val="23"/>
        </w:rPr>
        <w:t xml:space="preserve"> </w:t>
      </w:r>
      <w:r w:rsidR="00C460B1" w:rsidRPr="00957042">
        <w:rPr>
          <w:sz w:val="23"/>
          <w:szCs w:val="23"/>
        </w:rPr>
        <w:t>as a process?</w:t>
      </w:r>
      <w:r w:rsidR="00E314F8" w:rsidRPr="00957042">
        <w:rPr>
          <w:sz w:val="23"/>
          <w:szCs w:val="23"/>
        </w:rPr>
        <w:t xml:space="preserve"> (Deferred from last meeting)</w:t>
      </w:r>
    </w:p>
    <w:p w:rsidR="008440EE" w:rsidRPr="00957042" w:rsidRDefault="008440EE" w:rsidP="008440EE">
      <w:pPr>
        <w:pStyle w:val="ListParagraph"/>
        <w:rPr>
          <w:sz w:val="23"/>
          <w:szCs w:val="23"/>
        </w:rPr>
      </w:pPr>
    </w:p>
    <w:p w:rsidR="008440EE" w:rsidRPr="00957042" w:rsidRDefault="008440EE" w:rsidP="008440EE">
      <w:pPr>
        <w:rPr>
          <w:sz w:val="23"/>
          <w:szCs w:val="23"/>
        </w:rPr>
      </w:pPr>
      <w:r w:rsidRPr="00957042">
        <w:rPr>
          <w:sz w:val="23"/>
          <w:szCs w:val="23"/>
        </w:rPr>
        <w:t xml:space="preserve">ACTION: Ev will send out the package to all members who have not previously received it. </w:t>
      </w:r>
    </w:p>
    <w:p w:rsidR="008440EE" w:rsidRPr="00957042" w:rsidRDefault="008440EE" w:rsidP="008440EE">
      <w:pPr>
        <w:pStyle w:val="ListParagraph"/>
        <w:numPr>
          <w:ilvl w:val="0"/>
          <w:numId w:val="4"/>
        </w:numPr>
        <w:rPr>
          <w:sz w:val="23"/>
          <w:szCs w:val="23"/>
        </w:rPr>
      </w:pPr>
      <w:r w:rsidRPr="00957042">
        <w:rPr>
          <w:sz w:val="23"/>
          <w:szCs w:val="23"/>
        </w:rPr>
        <w:t>Proposal is to use AI as a process</w:t>
      </w:r>
    </w:p>
    <w:p w:rsidR="008440EE" w:rsidRPr="00957042" w:rsidRDefault="008440EE" w:rsidP="008440EE">
      <w:pPr>
        <w:pStyle w:val="ListParagraph"/>
        <w:numPr>
          <w:ilvl w:val="0"/>
          <w:numId w:val="4"/>
        </w:numPr>
        <w:rPr>
          <w:sz w:val="23"/>
          <w:szCs w:val="23"/>
        </w:rPr>
      </w:pPr>
      <w:r w:rsidRPr="00957042">
        <w:rPr>
          <w:sz w:val="23"/>
          <w:szCs w:val="23"/>
        </w:rPr>
        <w:t>This fits well with strength-based practice</w:t>
      </w:r>
    </w:p>
    <w:p w:rsidR="008440EE" w:rsidRPr="00957042" w:rsidRDefault="008440EE" w:rsidP="008440EE">
      <w:pPr>
        <w:pStyle w:val="ListParagraph"/>
        <w:numPr>
          <w:ilvl w:val="0"/>
          <w:numId w:val="4"/>
        </w:numPr>
        <w:rPr>
          <w:sz w:val="23"/>
          <w:szCs w:val="23"/>
        </w:rPr>
      </w:pPr>
      <w:r w:rsidRPr="00957042">
        <w:rPr>
          <w:sz w:val="23"/>
          <w:szCs w:val="23"/>
        </w:rPr>
        <w:t>This process as good as others</w:t>
      </w:r>
    </w:p>
    <w:p w:rsidR="008440EE" w:rsidRPr="00957042" w:rsidRDefault="003368C9" w:rsidP="008440EE">
      <w:pPr>
        <w:pStyle w:val="ListParagraph"/>
        <w:numPr>
          <w:ilvl w:val="0"/>
          <w:numId w:val="4"/>
        </w:numPr>
        <w:rPr>
          <w:sz w:val="23"/>
          <w:szCs w:val="23"/>
        </w:rPr>
      </w:pPr>
      <w:r w:rsidRPr="00957042">
        <w:rPr>
          <w:sz w:val="23"/>
          <w:szCs w:val="23"/>
        </w:rPr>
        <w:t>As long as we use a structured technique – the nature of the structure is less important – not better, but as good as</w:t>
      </w:r>
    </w:p>
    <w:p w:rsidR="003368C9" w:rsidRPr="00957042" w:rsidRDefault="003368C9" w:rsidP="008440EE">
      <w:pPr>
        <w:pStyle w:val="ListParagraph"/>
        <w:numPr>
          <w:ilvl w:val="0"/>
          <w:numId w:val="4"/>
        </w:numPr>
        <w:rPr>
          <w:sz w:val="23"/>
          <w:szCs w:val="23"/>
        </w:rPr>
      </w:pPr>
      <w:r w:rsidRPr="00957042">
        <w:rPr>
          <w:sz w:val="23"/>
          <w:szCs w:val="23"/>
        </w:rPr>
        <w:t>AI is a way of asking, of exploring possibilities, focus is on strength – keeps away from …yes, but… why it won’t  work – 4D cycle: discovery(appreciating), dream (envisioning), design (co-constructing), destiny (sustaining)  to cycle through these 4  – open-ended  v/s problem focused</w:t>
      </w:r>
    </w:p>
    <w:p w:rsidR="003368C9" w:rsidRPr="00957042" w:rsidRDefault="003368C9" w:rsidP="008440EE">
      <w:pPr>
        <w:pStyle w:val="ListParagraph"/>
        <w:numPr>
          <w:ilvl w:val="0"/>
          <w:numId w:val="4"/>
        </w:numPr>
        <w:rPr>
          <w:sz w:val="23"/>
          <w:szCs w:val="23"/>
        </w:rPr>
      </w:pPr>
      <w:r w:rsidRPr="00957042">
        <w:rPr>
          <w:sz w:val="23"/>
          <w:szCs w:val="23"/>
        </w:rPr>
        <w:t>AI to reduce the negative, but if not at the table, then discussed away from the table – human nature</w:t>
      </w:r>
    </w:p>
    <w:p w:rsidR="003368C9" w:rsidRPr="00957042" w:rsidRDefault="003368C9" w:rsidP="008440EE">
      <w:pPr>
        <w:pStyle w:val="ListParagraph"/>
        <w:numPr>
          <w:ilvl w:val="0"/>
          <w:numId w:val="4"/>
        </w:numPr>
        <w:rPr>
          <w:sz w:val="23"/>
          <w:szCs w:val="23"/>
        </w:rPr>
      </w:pPr>
      <w:r w:rsidRPr="00957042">
        <w:rPr>
          <w:sz w:val="23"/>
          <w:szCs w:val="23"/>
        </w:rPr>
        <w:t>AI process and structure helps reduce this aspect</w:t>
      </w:r>
    </w:p>
    <w:p w:rsidR="003368C9" w:rsidRPr="00957042" w:rsidRDefault="003368C9" w:rsidP="003368C9">
      <w:pPr>
        <w:rPr>
          <w:sz w:val="23"/>
          <w:szCs w:val="23"/>
        </w:rPr>
      </w:pPr>
      <w:r w:rsidRPr="00957042">
        <w:rPr>
          <w:sz w:val="23"/>
          <w:szCs w:val="23"/>
        </w:rPr>
        <w:t xml:space="preserve">ACTION: Ev Dales to present on AI at the next </w:t>
      </w:r>
      <w:proofErr w:type="gramStart"/>
      <w:r w:rsidRPr="00957042">
        <w:rPr>
          <w:sz w:val="23"/>
          <w:szCs w:val="23"/>
        </w:rPr>
        <w:t>meeting  -</w:t>
      </w:r>
      <w:proofErr w:type="gramEnd"/>
      <w:r w:rsidRPr="00957042">
        <w:rPr>
          <w:sz w:val="23"/>
          <w:szCs w:val="23"/>
        </w:rPr>
        <w:t xml:space="preserve">  move the process forward</w:t>
      </w:r>
      <w:r w:rsidR="00FF0E91" w:rsidRPr="00957042">
        <w:rPr>
          <w:sz w:val="23"/>
          <w:szCs w:val="23"/>
        </w:rPr>
        <w:t xml:space="preserve"> and include discussion of nay-sayer component</w:t>
      </w:r>
    </w:p>
    <w:p w:rsidR="003368C9" w:rsidRPr="00957042" w:rsidRDefault="003368C9" w:rsidP="003368C9">
      <w:pPr>
        <w:pStyle w:val="ListParagraph"/>
        <w:numPr>
          <w:ilvl w:val="0"/>
          <w:numId w:val="4"/>
        </w:numPr>
        <w:rPr>
          <w:sz w:val="23"/>
          <w:szCs w:val="23"/>
        </w:rPr>
      </w:pPr>
      <w:r w:rsidRPr="00957042">
        <w:rPr>
          <w:sz w:val="23"/>
          <w:szCs w:val="23"/>
        </w:rPr>
        <w:lastRenderedPageBreak/>
        <w:t>Important to give the nay-sayers a voice – can be important – status quo has its points</w:t>
      </w:r>
    </w:p>
    <w:p w:rsidR="00FF0E91" w:rsidRPr="00BC5347" w:rsidRDefault="00FF0E91" w:rsidP="00FF0E91">
      <w:pPr>
        <w:pStyle w:val="NoSpacing"/>
        <w:numPr>
          <w:ilvl w:val="0"/>
          <w:numId w:val="4"/>
        </w:numPr>
        <w:rPr>
          <w:rFonts w:ascii="Times New Roman" w:eastAsia="Times New Roman" w:hAnsi="Times New Roman" w:cs="Times New Roman"/>
          <w:sz w:val="23"/>
          <w:szCs w:val="23"/>
        </w:rPr>
      </w:pPr>
      <w:r w:rsidRPr="00BC5347">
        <w:rPr>
          <w:rFonts w:ascii="Times New Roman" w:eastAsia="Times New Roman" w:hAnsi="Times New Roman" w:cs="Times New Roman"/>
          <w:sz w:val="23"/>
          <w:szCs w:val="23"/>
        </w:rPr>
        <w:t>Having a structured process for making decisions – only needed if can’t reach decision b</w:t>
      </w:r>
      <w:r w:rsidR="00625902">
        <w:rPr>
          <w:rFonts w:ascii="Times New Roman" w:eastAsia="Times New Roman" w:hAnsi="Times New Roman" w:cs="Times New Roman"/>
          <w:sz w:val="23"/>
          <w:szCs w:val="23"/>
        </w:rPr>
        <w:t xml:space="preserve">y consensus – added if needed </w:t>
      </w:r>
    </w:p>
    <w:p w:rsidR="00FF0E91" w:rsidRPr="00BC5347" w:rsidRDefault="00FF0E91" w:rsidP="00FF0E91">
      <w:pPr>
        <w:pStyle w:val="NoSpacing"/>
        <w:rPr>
          <w:rFonts w:ascii="Times New Roman" w:eastAsia="Times New Roman" w:hAnsi="Times New Roman" w:cs="Times New Roman"/>
          <w:sz w:val="23"/>
          <w:szCs w:val="23"/>
        </w:rPr>
      </w:pPr>
      <w:r w:rsidRPr="00BC5347">
        <w:rPr>
          <w:rFonts w:ascii="Times New Roman" w:eastAsia="Times New Roman" w:hAnsi="Times New Roman" w:cs="Times New Roman"/>
          <w:sz w:val="23"/>
          <w:szCs w:val="23"/>
        </w:rPr>
        <w:t>ACTION:  Tawnya to circulate Strength Based resource.</w:t>
      </w:r>
    </w:p>
    <w:p w:rsidR="00FF0E91" w:rsidRPr="00957042" w:rsidRDefault="00FF0E91" w:rsidP="00FF0E91">
      <w:pPr>
        <w:pStyle w:val="ListParagraph"/>
        <w:ind w:left="1440"/>
        <w:rPr>
          <w:sz w:val="23"/>
          <w:szCs w:val="23"/>
        </w:rPr>
      </w:pPr>
    </w:p>
    <w:p w:rsidR="00FF0E91" w:rsidRPr="00957042" w:rsidRDefault="00FF0E91" w:rsidP="003368C9">
      <w:pPr>
        <w:pStyle w:val="ListParagraph"/>
        <w:numPr>
          <w:ilvl w:val="0"/>
          <w:numId w:val="4"/>
        </w:numPr>
        <w:rPr>
          <w:sz w:val="23"/>
          <w:szCs w:val="23"/>
        </w:rPr>
      </w:pPr>
      <w:r w:rsidRPr="00957042">
        <w:rPr>
          <w:sz w:val="23"/>
          <w:szCs w:val="23"/>
        </w:rPr>
        <w:t>Discussion at group two meetings ago – re: reduction in stigma related to Mental Health</w:t>
      </w:r>
      <w:r w:rsidR="00D2262B" w:rsidRPr="00957042">
        <w:rPr>
          <w:sz w:val="23"/>
          <w:szCs w:val="23"/>
        </w:rPr>
        <w:t xml:space="preserve"> (MH)</w:t>
      </w:r>
      <w:r w:rsidRPr="00957042">
        <w:rPr>
          <w:sz w:val="23"/>
          <w:szCs w:val="23"/>
        </w:rPr>
        <w:t>, need for common definition of Mental Health/Wellness, address intersects with Healthy Communities Partnership plans – This provides a purpose with a legitimate outcome.</w:t>
      </w:r>
    </w:p>
    <w:p w:rsidR="003368C9" w:rsidRPr="00957042" w:rsidRDefault="003368C9" w:rsidP="003368C9">
      <w:pPr>
        <w:rPr>
          <w:sz w:val="23"/>
          <w:szCs w:val="23"/>
        </w:rPr>
      </w:pPr>
    </w:p>
    <w:p w:rsidR="008440EE" w:rsidRPr="00957042" w:rsidRDefault="008440EE" w:rsidP="008440EE">
      <w:pPr>
        <w:pStyle w:val="ListParagraph"/>
        <w:rPr>
          <w:sz w:val="23"/>
          <w:szCs w:val="23"/>
        </w:rPr>
      </w:pPr>
    </w:p>
    <w:p w:rsidR="002B7A3F" w:rsidRPr="00957042" w:rsidRDefault="00E314F8" w:rsidP="002B7A3F">
      <w:pPr>
        <w:pStyle w:val="ListParagraph"/>
        <w:numPr>
          <w:ilvl w:val="0"/>
          <w:numId w:val="1"/>
        </w:numPr>
        <w:rPr>
          <w:sz w:val="23"/>
          <w:szCs w:val="23"/>
        </w:rPr>
      </w:pPr>
      <w:r w:rsidRPr="00957042">
        <w:rPr>
          <w:sz w:val="23"/>
          <w:szCs w:val="23"/>
        </w:rPr>
        <w:t xml:space="preserve">Further details re:  </w:t>
      </w:r>
      <w:r w:rsidR="002B7A3F" w:rsidRPr="00957042">
        <w:rPr>
          <w:sz w:val="23"/>
          <w:szCs w:val="23"/>
        </w:rPr>
        <w:t>Intersect with Healthy Communities policy setting and Healthy Communities criteria</w:t>
      </w:r>
    </w:p>
    <w:p w:rsidR="00FF0E91" w:rsidRPr="00957042" w:rsidRDefault="00E62B58" w:rsidP="00FF0E91">
      <w:pPr>
        <w:pStyle w:val="ListParagraph"/>
        <w:numPr>
          <w:ilvl w:val="1"/>
          <w:numId w:val="1"/>
        </w:numPr>
        <w:rPr>
          <w:sz w:val="23"/>
          <w:szCs w:val="23"/>
        </w:rPr>
      </w:pPr>
      <w:r w:rsidRPr="00957042">
        <w:rPr>
          <w:sz w:val="23"/>
          <w:szCs w:val="23"/>
        </w:rPr>
        <w:t>Healthy Communities Partnership (HCP) completed a community assessment and identified three areas for action: a healthy communities charter</w:t>
      </w:r>
      <w:r w:rsidR="001E56C5" w:rsidRPr="00957042">
        <w:rPr>
          <w:sz w:val="23"/>
          <w:szCs w:val="23"/>
        </w:rPr>
        <w:t xml:space="preserve"> (for municipalities)</w:t>
      </w:r>
      <w:r w:rsidRPr="00957042">
        <w:rPr>
          <w:sz w:val="23"/>
          <w:szCs w:val="23"/>
        </w:rPr>
        <w:t>, policies to support mental well being and resiliency</w:t>
      </w:r>
      <w:r w:rsidR="00D2262B" w:rsidRPr="00957042">
        <w:rPr>
          <w:sz w:val="23"/>
          <w:szCs w:val="23"/>
        </w:rPr>
        <w:t xml:space="preserve"> (MWBR)</w:t>
      </w:r>
      <w:r w:rsidRPr="00957042">
        <w:rPr>
          <w:sz w:val="23"/>
          <w:szCs w:val="23"/>
        </w:rPr>
        <w:t xml:space="preserve">, and access to recreation. </w:t>
      </w:r>
    </w:p>
    <w:p w:rsidR="00E62B58" w:rsidRPr="00957042" w:rsidRDefault="00E62B58" w:rsidP="00FF0E91">
      <w:pPr>
        <w:pStyle w:val="ListParagraph"/>
        <w:numPr>
          <w:ilvl w:val="1"/>
          <w:numId w:val="1"/>
        </w:numPr>
        <w:rPr>
          <w:sz w:val="23"/>
          <w:szCs w:val="23"/>
        </w:rPr>
      </w:pPr>
      <w:r w:rsidRPr="00957042">
        <w:rPr>
          <w:sz w:val="23"/>
          <w:szCs w:val="23"/>
        </w:rPr>
        <w:t xml:space="preserve">HC Charter - will provide municipalities with an inventory of indicators of </w:t>
      </w:r>
      <w:r w:rsidR="002169E1" w:rsidRPr="00957042">
        <w:rPr>
          <w:sz w:val="23"/>
          <w:szCs w:val="23"/>
        </w:rPr>
        <w:t xml:space="preserve">a </w:t>
      </w:r>
      <w:r w:rsidRPr="00957042">
        <w:rPr>
          <w:sz w:val="23"/>
          <w:szCs w:val="23"/>
        </w:rPr>
        <w:t>healthy community under the 6 priority areas (physical activity, sport &amp; recreation, mental well being and resiliency, healthy eating, prevention of tobacco use/exposure, substance misuse and injury</w:t>
      </w:r>
      <w:r w:rsidR="00AF12DB">
        <w:rPr>
          <w:sz w:val="23"/>
          <w:szCs w:val="23"/>
        </w:rPr>
        <w:t>)</w:t>
      </w:r>
      <w:r w:rsidRPr="00957042">
        <w:rPr>
          <w:sz w:val="23"/>
          <w:szCs w:val="23"/>
        </w:rPr>
        <w:t>. The purpose of this inventory is to provide municipalities with a tool to assist in identif</w:t>
      </w:r>
      <w:r w:rsidR="00625902">
        <w:rPr>
          <w:sz w:val="23"/>
          <w:szCs w:val="23"/>
        </w:rPr>
        <w:t>ying</w:t>
      </w:r>
      <w:r w:rsidRPr="00957042">
        <w:rPr>
          <w:sz w:val="23"/>
          <w:szCs w:val="23"/>
        </w:rPr>
        <w:t xml:space="preserve"> their strengths, </w:t>
      </w:r>
      <w:r w:rsidR="002169E1" w:rsidRPr="00957042">
        <w:rPr>
          <w:sz w:val="23"/>
          <w:szCs w:val="23"/>
        </w:rPr>
        <w:t>areas of potential, and provide resources to assist them to adopt/implement healthy policies/programs. This group is asked to assist in the identification of appropriate indicators for the MWBR section of the charter.</w:t>
      </w:r>
    </w:p>
    <w:p w:rsidR="00057749" w:rsidRPr="00957042" w:rsidRDefault="002169E1" w:rsidP="00FF0E91">
      <w:pPr>
        <w:pStyle w:val="ListParagraph"/>
        <w:numPr>
          <w:ilvl w:val="1"/>
          <w:numId w:val="1"/>
        </w:numPr>
        <w:rPr>
          <w:sz w:val="23"/>
          <w:szCs w:val="23"/>
        </w:rPr>
      </w:pPr>
      <w:r w:rsidRPr="00957042">
        <w:rPr>
          <w:sz w:val="23"/>
          <w:szCs w:val="23"/>
        </w:rPr>
        <w:t xml:space="preserve">The HCP is also planning to address MWBR across the broader community. Have looked at ways other communities/groups have approached this/ resources available: i.e. </w:t>
      </w:r>
    </w:p>
    <w:p w:rsidR="00057749" w:rsidRPr="00957042" w:rsidRDefault="002169E1" w:rsidP="00057749">
      <w:pPr>
        <w:pStyle w:val="ListParagraph"/>
        <w:numPr>
          <w:ilvl w:val="2"/>
          <w:numId w:val="1"/>
        </w:numPr>
        <w:rPr>
          <w:sz w:val="23"/>
          <w:szCs w:val="23"/>
        </w:rPr>
      </w:pPr>
      <w:r w:rsidRPr="00957042">
        <w:rPr>
          <w:sz w:val="23"/>
          <w:szCs w:val="23"/>
        </w:rPr>
        <w:t xml:space="preserve">CPHI: Return on Investment, </w:t>
      </w:r>
    </w:p>
    <w:p w:rsidR="00057749" w:rsidRPr="00957042" w:rsidRDefault="002169E1" w:rsidP="00057749">
      <w:pPr>
        <w:pStyle w:val="ListParagraph"/>
        <w:numPr>
          <w:ilvl w:val="2"/>
          <w:numId w:val="1"/>
        </w:numPr>
        <w:rPr>
          <w:sz w:val="23"/>
          <w:szCs w:val="23"/>
        </w:rPr>
      </w:pPr>
      <w:r w:rsidRPr="00957042">
        <w:rPr>
          <w:sz w:val="23"/>
          <w:szCs w:val="23"/>
        </w:rPr>
        <w:t xml:space="preserve">Algoma Model, </w:t>
      </w:r>
    </w:p>
    <w:p w:rsidR="00057749" w:rsidRPr="00957042" w:rsidRDefault="002169E1" w:rsidP="00057749">
      <w:pPr>
        <w:pStyle w:val="ListParagraph"/>
        <w:numPr>
          <w:ilvl w:val="2"/>
          <w:numId w:val="1"/>
        </w:numPr>
        <w:rPr>
          <w:sz w:val="23"/>
          <w:szCs w:val="23"/>
        </w:rPr>
      </w:pPr>
      <w:r w:rsidRPr="00957042">
        <w:rPr>
          <w:sz w:val="23"/>
          <w:szCs w:val="23"/>
        </w:rPr>
        <w:t xml:space="preserve">CAMH Best practice Guidelines for mental health promotion programs: Children and Youth, </w:t>
      </w:r>
    </w:p>
    <w:p w:rsidR="00057749" w:rsidRPr="00957042" w:rsidRDefault="002169E1" w:rsidP="00057749">
      <w:pPr>
        <w:pStyle w:val="ListParagraph"/>
        <w:numPr>
          <w:ilvl w:val="2"/>
          <w:numId w:val="1"/>
        </w:numPr>
        <w:rPr>
          <w:sz w:val="23"/>
          <w:szCs w:val="23"/>
        </w:rPr>
      </w:pPr>
      <w:r w:rsidRPr="00957042">
        <w:rPr>
          <w:sz w:val="23"/>
          <w:szCs w:val="23"/>
        </w:rPr>
        <w:t xml:space="preserve">Healthy Minds, Healthy People – A 10 year plan to address mental health and substance use in BC, </w:t>
      </w:r>
    </w:p>
    <w:p w:rsidR="00057749" w:rsidRPr="00957042" w:rsidRDefault="002169E1" w:rsidP="00057749">
      <w:pPr>
        <w:pStyle w:val="ListParagraph"/>
        <w:numPr>
          <w:ilvl w:val="2"/>
          <w:numId w:val="1"/>
        </w:numPr>
        <w:rPr>
          <w:sz w:val="23"/>
          <w:szCs w:val="23"/>
        </w:rPr>
      </w:pPr>
      <w:r w:rsidRPr="00957042">
        <w:rPr>
          <w:sz w:val="23"/>
          <w:szCs w:val="23"/>
        </w:rPr>
        <w:t xml:space="preserve">Ontario Chronic Disease Prevention Alliance: Evidence –Informed messages – Promoting Positive Mental health, </w:t>
      </w:r>
    </w:p>
    <w:p w:rsidR="00057749" w:rsidRPr="00957042" w:rsidRDefault="002169E1" w:rsidP="00057749">
      <w:pPr>
        <w:pStyle w:val="ListParagraph"/>
        <w:numPr>
          <w:ilvl w:val="2"/>
          <w:numId w:val="1"/>
        </w:numPr>
        <w:rPr>
          <w:sz w:val="23"/>
          <w:szCs w:val="23"/>
        </w:rPr>
      </w:pPr>
      <w:proofErr w:type="spellStart"/>
      <w:r w:rsidRPr="00957042">
        <w:rPr>
          <w:sz w:val="23"/>
          <w:szCs w:val="23"/>
        </w:rPr>
        <w:t>Offord</w:t>
      </w:r>
      <w:proofErr w:type="spellEnd"/>
      <w:r w:rsidRPr="00957042">
        <w:rPr>
          <w:sz w:val="23"/>
          <w:szCs w:val="23"/>
        </w:rPr>
        <w:t xml:space="preserve"> Centre, </w:t>
      </w:r>
    </w:p>
    <w:p w:rsidR="00057749" w:rsidRPr="00957042" w:rsidRDefault="00CC06D2" w:rsidP="00057749">
      <w:pPr>
        <w:pStyle w:val="ListParagraph"/>
        <w:numPr>
          <w:ilvl w:val="2"/>
          <w:numId w:val="1"/>
        </w:numPr>
        <w:rPr>
          <w:sz w:val="23"/>
          <w:szCs w:val="23"/>
        </w:rPr>
      </w:pPr>
      <w:r w:rsidRPr="00957042">
        <w:rPr>
          <w:sz w:val="23"/>
          <w:szCs w:val="23"/>
        </w:rPr>
        <w:t xml:space="preserve">CAMH Understanding Resilience, Growing Up Resilient – Ways to build resilience in children and youth, </w:t>
      </w:r>
    </w:p>
    <w:p w:rsidR="002169E1" w:rsidRPr="00957042" w:rsidRDefault="00CC06D2" w:rsidP="00057749">
      <w:pPr>
        <w:pStyle w:val="ListParagraph"/>
        <w:numPr>
          <w:ilvl w:val="2"/>
          <w:numId w:val="1"/>
        </w:numPr>
        <w:rPr>
          <w:sz w:val="23"/>
          <w:szCs w:val="23"/>
        </w:rPr>
      </w:pPr>
      <w:r w:rsidRPr="00957042">
        <w:rPr>
          <w:sz w:val="23"/>
          <w:szCs w:val="23"/>
        </w:rPr>
        <w:t>Using policy to promote mental health and wellbeing: an introduction for policy makers – Victoria, BC</w:t>
      </w:r>
    </w:p>
    <w:p w:rsidR="00CC06D2" w:rsidRPr="00957042" w:rsidRDefault="00CC06D2" w:rsidP="00FF0E91">
      <w:pPr>
        <w:pStyle w:val="ListParagraph"/>
        <w:numPr>
          <w:ilvl w:val="1"/>
          <w:numId w:val="1"/>
        </w:numPr>
        <w:rPr>
          <w:sz w:val="23"/>
          <w:szCs w:val="23"/>
        </w:rPr>
      </w:pPr>
      <w:r w:rsidRPr="00957042">
        <w:rPr>
          <w:sz w:val="23"/>
          <w:szCs w:val="23"/>
        </w:rPr>
        <w:t xml:space="preserve">Algoma Model – </w:t>
      </w:r>
      <w:r w:rsidR="00057749" w:rsidRPr="00957042">
        <w:rPr>
          <w:sz w:val="23"/>
          <w:szCs w:val="23"/>
        </w:rPr>
        <w:t>discussion: interest expressed in th</w:t>
      </w:r>
      <w:r w:rsidR="00AF12DB">
        <w:rPr>
          <w:sz w:val="23"/>
          <w:szCs w:val="23"/>
        </w:rPr>
        <w:t xml:space="preserve">e completion of an assessment  </w:t>
      </w:r>
      <w:r w:rsidR="00057749" w:rsidRPr="00957042">
        <w:rPr>
          <w:sz w:val="23"/>
          <w:szCs w:val="23"/>
        </w:rPr>
        <w:t xml:space="preserve">– good resource for school boards </w:t>
      </w:r>
      <w:r w:rsidR="008A13E2" w:rsidRPr="00957042">
        <w:rPr>
          <w:sz w:val="23"/>
          <w:szCs w:val="23"/>
        </w:rPr>
        <w:t>–</w:t>
      </w:r>
      <w:r w:rsidR="00057749" w:rsidRPr="00957042">
        <w:rPr>
          <w:sz w:val="23"/>
          <w:szCs w:val="23"/>
        </w:rPr>
        <w:t xml:space="preserve"> </w:t>
      </w:r>
      <w:r w:rsidR="008A13E2" w:rsidRPr="00957042">
        <w:rPr>
          <w:sz w:val="23"/>
          <w:szCs w:val="23"/>
        </w:rPr>
        <w:t>find out what is provided, where – Algoma template could be useful in other counties – School boards now have many demands – need a better understanding of this and how communities can  respond</w:t>
      </w:r>
      <w:r w:rsidRPr="00957042">
        <w:rPr>
          <w:sz w:val="23"/>
          <w:szCs w:val="23"/>
        </w:rPr>
        <w:t xml:space="preserve"> </w:t>
      </w:r>
      <w:r w:rsidR="008A13E2" w:rsidRPr="00957042">
        <w:rPr>
          <w:sz w:val="23"/>
          <w:szCs w:val="23"/>
        </w:rPr>
        <w:t xml:space="preserve">-  use curriculum to relate to community. </w:t>
      </w:r>
    </w:p>
    <w:p w:rsidR="00D2262B" w:rsidRPr="00957042" w:rsidRDefault="00D2262B" w:rsidP="00D2262B">
      <w:pPr>
        <w:pStyle w:val="ListParagraph"/>
        <w:rPr>
          <w:sz w:val="23"/>
          <w:szCs w:val="23"/>
        </w:rPr>
      </w:pPr>
    </w:p>
    <w:p w:rsidR="00D2262B" w:rsidRPr="00AF12DB" w:rsidRDefault="00E314F8" w:rsidP="00AF12DB">
      <w:pPr>
        <w:pStyle w:val="ListParagraph"/>
        <w:numPr>
          <w:ilvl w:val="0"/>
          <w:numId w:val="1"/>
        </w:numPr>
        <w:rPr>
          <w:sz w:val="23"/>
          <w:szCs w:val="23"/>
        </w:rPr>
      </w:pPr>
      <w:r w:rsidRPr="00957042">
        <w:rPr>
          <w:sz w:val="23"/>
          <w:szCs w:val="23"/>
        </w:rPr>
        <w:t>Updates of current mental health initiatives by school boards and community agencies</w:t>
      </w:r>
    </w:p>
    <w:p w:rsidR="00D2262B" w:rsidRPr="00957042" w:rsidRDefault="00D2262B" w:rsidP="00D2262B">
      <w:pPr>
        <w:pStyle w:val="ListParagraph"/>
        <w:numPr>
          <w:ilvl w:val="1"/>
          <w:numId w:val="1"/>
        </w:numPr>
        <w:rPr>
          <w:sz w:val="23"/>
          <w:szCs w:val="23"/>
        </w:rPr>
      </w:pPr>
      <w:r w:rsidRPr="00957042">
        <w:rPr>
          <w:sz w:val="23"/>
          <w:szCs w:val="23"/>
        </w:rPr>
        <w:t xml:space="preserve">Mental Health First Aid well received in schools – </w:t>
      </w:r>
    </w:p>
    <w:p w:rsidR="00D2262B" w:rsidRPr="00957042" w:rsidRDefault="00D2262B" w:rsidP="00D2262B">
      <w:pPr>
        <w:pStyle w:val="ListParagraph"/>
        <w:numPr>
          <w:ilvl w:val="1"/>
          <w:numId w:val="1"/>
        </w:numPr>
        <w:rPr>
          <w:sz w:val="23"/>
          <w:szCs w:val="23"/>
        </w:rPr>
      </w:pPr>
      <w:r w:rsidRPr="00957042">
        <w:rPr>
          <w:sz w:val="23"/>
          <w:szCs w:val="23"/>
        </w:rPr>
        <w:t xml:space="preserve">Checkered </w:t>
      </w:r>
      <w:r w:rsidR="00625902">
        <w:rPr>
          <w:sz w:val="23"/>
          <w:szCs w:val="23"/>
        </w:rPr>
        <w:t xml:space="preserve">Flags </w:t>
      </w:r>
      <w:r w:rsidRPr="00957042">
        <w:rPr>
          <w:sz w:val="23"/>
          <w:szCs w:val="23"/>
        </w:rPr>
        <w:t>document – what improvements can be made to it</w:t>
      </w:r>
      <w:r w:rsidR="00553144">
        <w:rPr>
          <w:sz w:val="23"/>
          <w:szCs w:val="23"/>
        </w:rPr>
        <w:t>?</w:t>
      </w:r>
    </w:p>
    <w:p w:rsidR="00D2262B" w:rsidRPr="00957042" w:rsidRDefault="00D2262B" w:rsidP="00D2262B">
      <w:pPr>
        <w:pStyle w:val="ListParagraph"/>
        <w:numPr>
          <w:ilvl w:val="1"/>
          <w:numId w:val="1"/>
        </w:numPr>
        <w:rPr>
          <w:sz w:val="23"/>
          <w:szCs w:val="23"/>
        </w:rPr>
      </w:pPr>
      <w:r w:rsidRPr="00957042">
        <w:rPr>
          <w:sz w:val="23"/>
          <w:szCs w:val="23"/>
        </w:rPr>
        <w:t>Link back to SSLI critical – that table represents 8 counties</w:t>
      </w:r>
    </w:p>
    <w:p w:rsidR="00D2262B" w:rsidRPr="00957042" w:rsidRDefault="00D2262B" w:rsidP="00D2262B">
      <w:pPr>
        <w:pStyle w:val="ListParagraph"/>
        <w:numPr>
          <w:ilvl w:val="1"/>
          <w:numId w:val="1"/>
        </w:numPr>
        <w:rPr>
          <w:sz w:val="23"/>
          <w:szCs w:val="23"/>
        </w:rPr>
      </w:pPr>
      <w:r w:rsidRPr="00957042">
        <w:rPr>
          <w:sz w:val="23"/>
          <w:szCs w:val="23"/>
        </w:rPr>
        <w:t>Iris the Dragon – grade 3-6 – 4</w:t>
      </w:r>
      <w:r w:rsidRPr="00957042">
        <w:rPr>
          <w:sz w:val="23"/>
          <w:szCs w:val="23"/>
          <w:vertAlign w:val="superscript"/>
        </w:rPr>
        <w:t>th</w:t>
      </w:r>
      <w:r w:rsidRPr="00957042">
        <w:rPr>
          <w:sz w:val="23"/>
          <w:szCs w:val="23"/>
        </w:rPr>
        <w:t xml:space="preserve"> book has curriculum to go with it – got kids talking about other kids’ feelings – need a study guide – fits with curricu</w:t>
      </w:r>
      <w:r w:rsidR="00AF12DB">
        <w:rPr>
          <w:sz w:val="23"/>
          <w:szCs w:val="23"/>
        </w:rPr>
        <w:t>lum as a resource, not an add-on</w:t>
      </w:r>
      <w:r w:rsidRPr="00957042">
        <w:rPr>
          <w:sz w:val="23"/>
          <w:szCs w:val="23"/>
        </w:rPr>
        <w:t xml:space="preserve"> – if agencies know of this, they can relate back to something the kids know</w:t>
      </w:r>
    </w:p>
    <w:p w:rsidR="00D2262B" w:rsidRPr="00957042" w:rsidRDefault="00D2262B" w:rsidP="00D2262B">
      <w:pPr>
        <w:pStyle w:val="ListParagraph"/>
        <w:numPr>
          <w:ilvl w:val="1"/>
          <w:numId w:val="1"/>
        </w:numPr>
        <w:rPr>
          <w:sz w:val="23"/>
          <w:szCs w:val="23"/>
        </w:rPr>
      </w:pPr>
      <w:r w:rsidRPr="00957042">
        <w:rPr>
          <w:sz w:val="23"/>
          <w:szCs w:val="23"/>
        </w:rPr>
        <w:t>Need to address root causes</w:t>
      </w:r>
      <w:r w:rsidR="00F42992" w:rsidRPr="00957042">
        <w:rPr>
          <w:sz w:val="23"/>
          <w:szCs w:val="23"/>
        </w:rPr>
        <w:t xml:space="preserve"> – Social Determinants of Health (SDOH)</w:t>
      </w:r>
      <w:r w:rsidRPr="00957042">
        <w:rPr>
          <w:sz w:val="23"/>
          <w:szCs w:val="23"/>
        </w:rPr>
        <w:t xml:space="preserve"> – move upstream – increase in minimum wage, supportive housing, access to food, will have more impact than services or programs – this is true prevention</w:t>
      </w:r>
    </w:p>
    <w:p w:rsidR="00D2262B" w:rsidRPr="00957042" w:rsidRDefault="00D2262B" w:rsidP="00D2262B">
      <w:pPr>
        <w:pStyle w:val="ListParagraph"/>
        <w:numPr>
          <w:ilvl w:val="1"/>
          <w:numId w:val="1"/>
        </w:numPr>
        <w:rPr>
          <w:sz w:val="23"/>
          <w:szCs w:val="23"/>
        </w:rPr>
      </w:pPr>
      <w:r w:rsidRPr="00957042">
        <w:rPr>
          <w:sz w:val="23"/>
          <w:szCs w:val="23"/>
        </w:rPr>
        <w:t>Challenges: school</w:t>
      </w:r>
      <w:r w:rsidR="00B8089C" w:rsidRPr="00957042">
        <w:rPr>
          <w:sz w:val="23"/>
          <w:szCs w:val="23"/>
        </w:rPr>
        <w:t>s</w:t>
      </w:r>
      <w:r w:rsidRPr="00957042">
        <w:rPr>
          <w:sz w:val="23"/>
          <w:szCs w:val="23"/>
        </w:rPr>
        <w:t xml:space="preserve"> dealing with multiple issues with insufficient support – cheap, readily available drugs – lack of self-awareness (don’t recognize have addictions or MH issues) – </w:t>
      </w:r>
    </w:p>
    <w:p w:rsidR="00AF12DB" w:rsidRDefault="00D2262B" w:rsidP="00D2262B">
      <w:pPr>
        <w:pStyle w:val="ListParagraph"/>
        <w:numPr>
          <w:ilvl w:val="1"/>
          <w:numId w:val="1"/>
        </w:numPr>
        <w:rPr>
          <w:sz w:val="23"/>
          <w:szCs w:val="23"/>
        </w:rPr>
      </w:pPr>
      <w:r w:rsidRPr="00957042">
        <w:rPr>
          <w:sz w:val="23"/>
          <w:szCs w:val="23"/>
        </w:rPr>
        <w:t>All day kindergarten – invest now – will save down the road –</w:t>
      </w:r>
    </w:p>
    <w:p w:rsidR="00D2262B" w:rsidRPr="00957042" w:rsidRDefault="00D2262B" w:rsidP="00D2262B">
      <w:pPr>
        <w:pStyle w:val="ListParagraph"/>
        <w:numPr>
          <w:ilvl w:val="1"/>
          <w:numId w:val="1"/>
        </w:numPr>
        <w:rPr>
          <w:sz w:val="23"/>
          <w:szCs w:val="23"/>
        </w:rPr>
      </w:pPr>
      <w:r w:rsidRPr="00957042">
        <w:rPr>
          <w:sz w:val="23"/>
          <w:szCs w:val="23"/>
        </w:rPr>
        <w:t>To address MH, need to address the general population</w:t>
      </w:r>
    </w:p>
    <w:p w:rsidR="00D2262B" w:rsidRPr="00957042" w:rsidRDefault="00D2262B" w:rsidP="00D2262B">
      <w:pPr>
        <w:pStyle w:val="ListParagraph"/>
        <w:numPr>
          <w:ilvl w:val="1"/>
          <w:numId w:val="1"/>
        </w:numPr>
        <w:rPr>
          <w:sz w:val="23"/>
          <w:szCs w:val="23"/>
        </w:rPr>
      </w:pPr>
      <w:r w:rsidRPr="00957042">
        <w:rPr>
          <w:sz w:val="23"/>
          <w:szCs w:val="23"/>
        </w:rPr>
        <w:t xml:space="preserve">Would help to do an inventory – see what is needed, and also what needs to be </w:t>
      </w:r>
      <w:r w:rsidR="00AF12DB">
        <w:rPr>
          <w:sz w:val="23"/>
          <w:szCs w:val="23"/>
        </w:rPr>
        <w:t>shifted</w:t>
      </w:r>
      <w:r w:rsidRPr="00957042">
        <w:rPr>
          <w:sz w:val="23"/>
          <w:szCs w:val="23"/>
        </w:rPr>
        <w:t xml:space="preserve"> to areas with better return on investment</w:t>
      </w:r>
    </w:p>
    <w:p w:rsidR="00D2262B" w:rsidRPr="00957042" w:rsidRDefault="00D2262B" w:rsidP="00D2262B">
      <w:pPr>
        <w:pStyle w:val="ListParagraph"/>
        <w:numPr>
          <w:ilvl w:val="1"/>
          <w:numId w:val="1"/>
        </w:numPr>
        <w:rPr>
          <w:sz w:val="23"/>
          <w:szCs w:val="23"/>
        </w:rPr>
      </w:pPr>
      <w:r w:rsidRPr="00957042">
        <w:rPr>
          <w:sz w:val="23"/>
          <w:szCs w:val="23"/>
        </w:rPr>
        <w:t>Concern – talking about MH issues increases need for treatment – don’t want to overwhelm resources</w:t>
      </w:r>
    </w:p>
    <w:p w:rsidR="00D2262B" w:rsidRPr="00957042" w:rsidRDefault="00D2262B" w:rsidP="00D2262B">
      <w:pPr>
        <w:pStyle w:val="ListParagraph"/>
        <w:numPr>
          <w:ilvl w:val="1"/>
          <w:numId w:val="1"/>
        </w:numPr>
        <w:rPr>
          <w:sz w:val="23"/>
          <w:szCs w:val="23"/>
        </w:rPr>
      </w:pPr>
      <w:r w:rsidRPr="00957042">
        <w:rPr>
          <w:sz w:val="23"/>
          <w:szCs w:val="23"/>
        </w:rPr>
        <w:t>Need a common definition of Mental Health</w:t>
      </w:r>
    </w:p>
    <w:p w:rsidR="00D2262B" w:rsidRPr="00957042" w:rsidRDefault="00D2262B" w:rsidP="00D2262B">
      <w:pPr>
        <w:pStyle w:val="ListParagraph"/>
        <w:numPr>
          <w:ilvl w:val="1"/>
          <w:numId w:val="1"/>
        </w:numPr>
        <w:rPr>
          <w:sz w:val="23"/>
          <w:szCs w:val="23"/>
        </w:rPr>
      </w:pPr>
      <w:r w:rsidRPr="00957042">
        <w:rPr>
          <w:sz w:val="23"/>
          <w:szCs w:val="23"/>
        </w:rPr>
        <w:t>May be parents who have MH issue – what do schools do? CMHA has support for parents and children living with parents who have a MH issue. (20% have MH issue)</w:t>
      </w:r>
    </w:p>
    <w:p w:rsidR="00D2262B" w:rsidRPr="00957042" w:rsidRDefault="00D2262B" w:rsidP="00D2262B">
      <w:pPr>
        <w:pStyle w:val="ListParagraph"/>
        <w:numPr>
          <w:ilvl w:val="1"/>
          <w:numId w:val="1"/>
        </w:numPr>
        <w:rPr>
          <w:sz w:val="23"/>
          <w:szCs w:val="23"/>
        </w:rPr>
      </w:pPr>
      <w:r w:rsidRPr="00957042">
        <w:rPr>
          <w:sz w:val="23"/>
          <w:szCs w:val="23"/>
        </w:rPr>
        <w:t xml:space="preserve">HC Charter – links to </w:t>
      </w:r>
      <w:r w:rsidR="00F42992" w:rsidRPr="00957042">
        <w:rPr>
          <w:sz w:val="23"/>
          <w:szCs w:val="23"/>
        </w:rPr>
        <w:t>SDOH</w:t>
      </w:r>
      <w:r w:rsidRPr="00957042">
        <w:rPr>
          <w:sz w:val="23"/>
          <w:szCs w:val="23"/>
        </w:rPr>
        <w:t xml:space="preserve"> and looking at more universal approach to resiliency, builds MWBR – access to things to do – support of meaningful adult – look in concrete terms – things community can do – build/provide adult support through mentoring – incorporate prevention piece – universal (necessary for some, good for all) – HU research on strength-based practice links to this</w:t>
      </w:r>
    </w:p>
    <w:p w:rsidR="00D2262B" w:rsidRPr="00957042" w:rsidRDefault="00D2262B" w:rsidP="00D2262B">
      <w:pPr>
        <w:pStyle w:val="ListParagraph"/>
        <w:numPr>
          <w:ilvl w:val="1"/>
          <w:numId w:val="1"/>
        </w:numPr>
        <w:rPr>
          <w:sz w:val="23"/>
          <w:szCs w:val="23"/>
        </w:rPr>
      </w:pPr>
      <w:r w:rsidRPr="00957042">
        <w:rPr>
          <w:sz w:val="23"/>
          <w:szCs w:val="23"/>
        </w:rPr>
        <w:t>Resource: Pass It On! Book from Search Institute</w:t>
      </w:r>
      <w:r w:rsidR="000C207C" w:rsidRPr="00957042">
        <w:rPr>
          <w:sz w:val="23"/>
          <w:szCs w:val="23"/>
        </w:rPr>
        <w:t xml:space="preserve"> – ready to use handouts for asset builders</w:t>
      </w:r>
    </w:p>
    <w:p w:rsidR="000C207C" w:rsidRPr="00957042" w:rsidRDefault="000C207C" w:rsidP="00D2262B">
      <w:pPr>
        <w:pStyle w:val="ListParagraph"/>
        <w:numPr>
          <w:ilvl w:val="1"/>
          <w:numId w:val="1"/>
        </w:numPr>
        <w:rPr>
          <w:sz w:val="23"/>
          <w:szCs w:val="23"/>
        </w:rPr>
      </w:pPr>
      <w:r w:rsidRPr="00957042">
        <w:rPr>
          <w:sz w:val="23"/>
          <w:szCs w:val="23"/>
        </w:rPr>
        <w:t>Discussing the continuum – looking at social determinants – life creates issues – how do we help build resources and skills to deal with it – provide context and environment for success, rather than a specific skill – resiliency does this – Help to shape MH policies within municipalities</w:t>
      </w:r>
    </w:p>
    <w:p w:rsidR="00011E07" w:rsidRPr="00957042" w:rsidRDefault="00011E07" w:rsidP="00B8089C">
      <w:pPr>
        <w:pStyle w:val="ListParagraph"/>
        <w:ind w:left="1440"/>
        <w:rPr>
          <w:sz w:val="23"/>
          <w:szCs w:val="23"/>
        </w:rPr>
      </w:pPr>
    </w:p>
    <w:p w:rsidR="00E314F8" w:rsidRPr="00957042" w:rsidRDefault="00E314F8" w:rsidP="00F819DC">
      <w:pPr>
        <w:pStyle w:val="ListParagraph"/>
        <w:numPr>
          <w:ilvl w:val="0"/>
          <w:numId w:val="1"/>
        </w:numPr>
        <w:rPr>
          <w:sz w:val="23"/>
          <w:szCs w:val="23"/>
        </w:rPr>
      </w:pPr>
      <w:r w:rsidRPr="00957042">
        <w:rPr>
          <w:sz w:val="23"/>
          <w:szCs w:val="23"/>
        </w:rPr>
        <w:t xml:space="preserve">Opportunities for increased alignment?  </w:t>
      </w:r>
      <w:proofErr w:type="gramStart"/>
      <w:r w:rsidRPr="00957042">
        <w:rPr>
          <w:sz w:val="23"/>
          <w:szCs w:val="23"/>
        </w:rPr>
        <w:t>Are there activities currently underway regarding child/youth mental health</w:t>
      </w:r>
      <w:proofErr w:type="gramEnd"/>
      <w:r w:rsidRPr="00957042">
        <w:rPr>
          <w:sz w:val="23"/>
          <w:szCs w:val="23"/>
        </w:rPr>
        <w:t xml:space="preserve"> that we want to further as a group?</w:t>
      </w:r>
    </w:p>
    <w:p w:rsidR="00AF12DB" w:rsidRDefault="00B8089C" w:rsidP="00B8089C">
      <w:pPr>
        <w:pStyle w:val="ListParagraph"/>
        <w:numPr>
          <w:ilvl w:val="1"/>
          <w:numId w:val="1"/>
        </w:numPr>
        <w:rPr>
          <w:sz w:val="23"/>
          <w:szCs w:val="23"/>
        </w:rPr>
      </w:pPr>
      <w:r w:rsidRPr="00AF12DB">
        <w:rPr>
          <w:sz w:val="23"/>
          <w:szCs w:val="23"/>
        </w:rPr>
        <w:t xml:space="preserve">Need to deal with prevention, but also support intervention by giving them a context in which to work – bridging gap between addiction and MH – transition from child to adult. </w:t>
      </w:r>
    </w:p>
    <w:p w:rsidR="00B8089C" w:rsidRPr="00AF12DB" w:rsidRDefault="00B8089C" w:rsidP="00B8089C">
      <w:pPr>
        <w:pStyle w:val="ListParagraph"/>
        <w:numPr>
          <w:ilvl w:val="1"/>
          <w:numId w:val="1"/>
        </w:numPr>
        <w:rPr>
          <w:sz w:val="23"/>
          <w:szCs w:val="23"/>
        </w:rPr>
      </w:pPr>
      <w:bookmarkStart w:id="0" w:name="_GoBack"/>
      <w:bookmarkEnd w:id="0"/>
      <w:r w:rsidRPr="00AF12DB">
        <w:rPr>
          <w:sz w:val="23"/>
          <w:szCs w:val="23"/>
        </w:rPr>
        <w:t>SSLI is about non-academic needs of kids – direction: MH, Health and now working with municipalities – to assist school boards</w:t>
      </w:r>
    </w:p>
    <w:p w:rsidR="00B8089C" w:rsidRPr="00957042" w:rsidRDefault="00B8089C" w:rsidP="00B8089C">
      <w:pPr>
        <w:pStyle w:val="ListParagraph"/>
        <w:numPr>
          <w:ilvl w:val="1"/>
          <w:numId w:val="1"/>
        </w:numPr>
        <w:rPr>
          <w:sz w:val="23"/>
          <w:szCs w:val="23"/>
        </w:rPr>
      </w:pPr>
      <w:r w:rsidRPr="00957042">
        <w:rPr>
          <w:sz w:val="23"/>
          <w:szCs w:val="23"/>
        </w:rPr>
        <w:t xml:space="preserve">Question: – </w:t>
      </w:r>
    </w:p>
    <w:p w:rsidR="00B8089C" w:rsidRPr="00957042" w:rsidRDefault="00B8089C" w:rsidP="00B8089C">
      <w:pPr>
        <w:pStyle w:val="ListParagraph"/>
        <w:numPr>
          <w:ilvl w:val="2"/>
          <w:numId w:val="1"/>
        </w:numPr>
        <w:rPr>
          <w:sz w:val="23"/>
          <w:szCs w:val="23"/>
        </w:rPr>
      </w:pPr>
      <w:r w:rsidRPr="00957042">
        <w:rPr>
          <w:sz w:val="23"/>
          <w:szCs w:val="23"/>
        </w:rPr>
        <w:lastRenderedPageBreak/>
        <w:t>What is this group’s goal? Is it to ensure alignment, holding feet to fire re: treatment, or is it prevention? Now, all of those – need to narrow it down.</w:t>
      </w:r>
    </w:p>
    <w:p w:rsidR="00B8089C" w:rsidRPr="00957042" w:rsidRDefault="00B8089C" w:rsidP="00B8089C">
      <w:pPr>
        <w:pStyle w:val="ListParagraph"/>
        <w:numPr>
          <w:ilvl w:val="2"/>
          <w:numId w:val="1"/>
        </w:numPr>
        <w:rPr>
          <w:sz w:val="23"/>
          <w:szCs w:val="23"/>
        </w:rPr>
      </w:pPr>
      <w:r w:rsidRPr="00957042">
        <w:rPr>
          <w:sz w:val="23"/>
          <w:szCs w:val="23"/>
        </w:rPr>
        <w:t xml:space="preserve">Why </w:t>
      </w:r>
      <w:proofErr w:type="gramStart"/>
      <w:r w:rsidRPr="00957042">
        <w:rPr>
          <w:sz w:val="23"/>
          <w:szCs w:val="23"/>
        </w:rPr>
        <w:t>are people at the table</w:t>
      </w:r>
      <w:proofErr w:type="gramEnd"/>
      <w:r w:rsidRPr="00957042">
        <w:rPr>
          <w:sz w:val="23"/>
          <w:szCs w:val="23"/>
        </w:rPr>
        <w:t xml:space="preserve"> and what do they hope to accomplish within the next year?</w:t>
      </w:r>
    </w:p>
    <w:p w:rsidR="00B8089C" w:rsidRPr="00957042" w:rsidRDefault="00B8089C" w:rsidP="00B8089C">
      <w:pPr>
        <w:pStyle w:val="ListParagraph"/>
        <w:numPr>
          <w:ilvl w:val="2"/>
          <w:numId w:val="1"/>
        </w:numPr>
        <w:rPr>
          <w:sz w:val="23"/>
          <w:szCs w:val="23"/>
        </w:rPr>
      </w:pPr>
      <w:r w:rsidRPr="00957042">
        <w:rPr>
          <w:sz w:val="23"/>
          <w:szCs w:val="23"/>
        </w:rPr>
        <w:t xml:space="preserve">Why are we </w:t>
      </w:r>
      <w:r w:rsidR="00173D6C" w:rsidRPr="00957042">
        <w:rPr>
          <w:sz w:val="23"/>
          <w:szCs w:val="23"/>
        </w:rPr>
        <w:t>creating</w:t>
      </w:r>
      <w:r w:rsidRPr="00957042">
        <w:rPr>
          <w:sz w:val="23"/>
          <w:szCs w:val="23"/>
        </w:rPr>
        <w:t xml:space="preserve"> another committee</w:t>
      </w:r>
      <w:r w:rsidR="00173D6C" w:rsidRPr="00957042">
        <w:rPr>
          <w:sz w:val="23"/>
          <w:szCs w:val="23"/>
        </w:rPr>
        <w:t>?</w:t>
      </w:r>
      <w:r w:rsidRPr="00957042">
        <w:rPr>
          <w:sz w:val="23"/>
          <w:szCs w:val="23"/>
        </w:rPr>
        <w:t xml:space="preserve"> – the coalition is so big now – needs more focused conversation</w:t>
      </w:r>
    </w:p>
    <w:p w:rsidR="00B8089C" w:rsidRPr="00957042" w:rsidRDefault="00B8089C" w:rsidP="00B8089C">
      <w:pPr>
        <w:pStyle w:val="ListParagraph"/>
        <w:numPr>
          <w:ilvl w:val="2"/>
          <w:numId w:val="1"/>
        </w:numPr>
        <w:rPr>
          <w:sz w:val="23"/>
          <w:szCs w:val="23"/>
        </w:rPr>
      </w:pPr>
      <w:r w:rsidRPr="00957042">
        <w:rPr>
          <w:sz w:val="23"/>
          <w:szCs w:val="23"/>
        </w:rPr>
        <w:t>For school board, an opportunity to focus – part of everything – challenge is to bring all the right people to the table</w:t>
      </w:r>
    </w:p>
    <w:p w:rsidR="00B8089C" w:rsidRPr="00957042" w:rsidRDefault="00B8089C" w:rsidP="00B8089C">
      <w:pPr>
        <w:pStyle w:val="ListParagraph"/>
        <w:numPr>
          <w:ilvl w:val="2"/>
          <w:numId w:val="1"/>
        </w:numPr>
        <w:rPr>
          <w:sz w:val="23"/>
          <w:szCs w:val="23"/>
        </w:rPr>
      </w:pPr>
      <w:r w:rsidRPr="00957042">
        <w:rPr>
          <w:sz w:val="23"/>
          <w:szCs w:val="23"/>
        </w:rPr>
        <w:t>Think the timing is right – some $ available</w:t>
      </w:r>
    </w:p>
    <w:p w:rsidR="00B8089C" w:rsidRPr="00957042" w:rsidRDefault="00B8089C" w:rsidP="00B8089C">
      <w:pPr>
        <w:pStyle w:val="ListParagraph"/>
        <w:numPr>
          <w:ilvl w:val="1"/>
          <w:numId w:val="1"/>
        </w:numPr>
        <w:rPr>
          <w:sz w:val="23"/>
          <w:szCs w:val="23"/>
        </w:rPr>
      </w:pPr>
      <w:r w:rsidRPr="00957042">
        <w:rPr>
          <w:sz w:val="23"/>
          <w:szCs w:val="23"/>
        </w:rPr>
        <w:t>See our world as on the cusp of moving into ‘MH’ - can be a topic of discussion and needs to be talked about</w:t>
      </w:r>
    </w:p>
    <w:p w:rsidR="00B8089C" w:rsidRPr="00957042" w:rsidRDefault="00B8089C" w:rsidP="00B8089C">
      <w:pPr>
        <w:pStyle w:val="ListParagraph"/>
        <w:numPr>
          <w:ilvl w:val="1"/>
          <w:numId w:val="1"/>
        </w:numPr>
        <w:rPr>
          <w:sz w:val="23"/>
          <w:szCs w:val="23"/>
        </w:rPr>
      </w:pPr>
      <w:r w:rsidRPr="00957042">
        <w:rPr>
          <w:sz w:val="23"/>
          <w:szCs w:val="23"/>
        </w:rPr>
        <w:t>Can we harness energy to move in one direction?</w:t>
      </w:r>
    </w:p>
    <w:p w:rsidR="00B8089C" w:rsidRPr="00957042" w:rsidRDefault="00B8089C" w:rsidP="00B8089C">
      <w:pPr>
        <w:pStyle w:val="ListParagraph"/>
        <w:numPr>
          <w:ilvl w:val="1"/>
          <w:numId w:val="1"/>
        </w:numPr>
        <w:rPr>
          <w:sz w:val="23"/>
          <w:szCs w:val="23"/>
        </w:rPr>
      </w:pPr>
      <w:r w:rsidRPr="00957042">
        <w:rPr>
          <w:sz w:val="23"/>
          <w:szCs w:val="23"/>
        </w:rPr>
        <w:t>Need for prevention to eliminate need for intervention. Early ID needed, but now time to shift from recognizing MH challenges and to talk about MWB and Resiliency – back to a universal approach and to look at what works to build resilient children – that is the prevention piece. Lots of various initiatives – now time for pulling it together – alignment of pieces that are already there. Where can we work together and not trip over each other? How can we work with school boards and not overwhelm them with expectations – support kids at school and at home – thru PPP and outside of school – meaningful relationships, meaningful things to do – need to support them in a practical way</w:t>
      </w:r>
    </w:p>
    <w:p w:rsidR="00B8089C" w:rsidRPr="00957042" w:rsidRDefault="00B8089C" w:rsidP="00B8089C">
      <w:pPr>
        <w:pStyle w:val="ListParagraph"/>
        <w:numPr>
          <w:ilvl w:val="1"/>
          <w:numId w:val="1"/>
        </w:numPr>
        <w:rPr>
          <w:sz w:val="23"/>
          <w:szCs w:val="23"/>
        </w:rPr>
      </w:pPr>
      <w:r w:rsidRPr="00957042">
        <w:rPr>
          <w:sz w:val="23"/>
          <w:szCs w:val="23"/>
        </w:rPr>
        <w:t>Importance of dialogue – at family table, at community groups – encourage families to eat together</w:t>
      </w:r>
    </w:p>
    <w:p w:rsidR="00B8089C" w:rsidRPr="00957042" w:rsidRDefault="00B8089C" w:rsidP="00B8089C">
      <w:pPr>
        <w:pStyle w:val="ListParagraph"/>
        <w:numPr>
          <w:ilvl w:val="1"/>
          <w:numId w:val="1"/>
        </w:numPr>
        <w:rPr>
          <w:sz w:val="23"/>
          <w:szCs w:val="23"/>
        </w:rPr>
      </w:pPr>
      <w:r w:rsidRPr="00957042">
        <w:rPr>
          <w:sz w:val="23"/>
          <w:szCs w:val="23"/>
        </w:rPr>
        <w:t>Where does social media fit into all this?</w:t>
      </w:r>
    </w:p>
    <w:p w:rsidR="00173D6C" w:rsidRPr="00957042" w:rsidRDefault="00B8089C" w:rsidP="00173D6C">
      <w:pPr>
        <w:pStyle w:val="ListParagraph"/>
        <w:numPr>
          <w:ilvl w:val="1"/>
          <w:numId w:val="1"/>
        </w:numPr>
        <w:rPr>
          <w:sz w:val="23"/>
          <w:szCs w:val="23"/>
        </w:rPr>
      </w:pPr>
      <w:r w:rsidRPr="00957042">
        <w:rPr>
          <w:sz w:val="23"/>
          <w:szCs w:val="23"/>
        </w:rPr>
        <w:t xml:space="preserve">Easy to say – that’s not my job – coaches don’t realize they are working in MH – is everybody’s business – not teacher’s job to deal with M illness, but is job to help child to be mentally healthy. </w:t>
      </w:r>
    </w:p>
    <w:p w:rsidR="00173D6C" w:rsidRPr="00957042" w:rsidRDefault="00173D6C" w:rsidP="00173D6C">
      <w:pPr>
        <w:pStyle w:val="ListParagraph"/>
        <w:numPr>
          <w:ilvl w:val="1"/>
          <w:numId w:val="1"/>
        </w:numPr>
        <w:rPr>
          <w:sz w:val="23"/>
          <w:szCs w:val="23"/>
        </w:rPr>
      </w:pPr>
      <w:r w:rsidRPr="00957042">
        <w:rPr>
          <w:sz w:val="23"/>
          <w:szCs w:val="23"/>
        </w:rPr>
        <w:t xml:space="preserve">Kids spend so much time in school – need order, predictability.- Head, heart, mind, body – whole child – framing curriculum around that – community to deliver that message – assets can help with this – </w:t>
      </w:r>
    </w:p>
    <w:p w:rsidR="00173D6C" w:rsidRPr="00957042" w:rsidRDefault="00173D6C" w:rsidP="00173D6C">
      <w:pPr>
        <w:pStyle w:val="ListParagraph"/>
        <w:numPr>
          <w:ilvl w:val="1"/>
          <w:numId w:val="1"/>
        </w:numPr>
        <w:rPr>
          <w:sz w:val="23"/>
          <w:szCs w:val="23"/>
        </w:rPr>
      </w:pPr>
      <w:r w:rsidRPr="00957042">
        <w:rPr>
          <w:sz w:val="23"/>
          <w:szCs w:val="23"/>
        </w:rPr>
        <w:t xml:space="preserve">Dave </w:t>
      </w:r>
      <w:proofErr w:type="spellStart"/>
      <w:r w:rsidRPr="00957042">
        <w:rPr>
          <w:sz w:val="23"/>
          <w:szCs w:val="23"/>
        </w:rPr>
        <w:t>Huether</w:t>
      </w:r>
      <w:proofErr w:type="spellEnd"/>
      <w:r w:rsidRPr="00957042">
        <w:rPr>
          <w:sz w:val="23"/>
          <w:szCs w:val="23"/>
        </w:rPr>
        <w:t xml:space="preserve"> – spoke to board of directors re: assets - what we can do to support a child – sounds easy – that’s the beauty of it. </w:t>
      </w:r>
    </w:p>
    <w:p w:rsidR="00173D6C" w:rsidRPr="00957042" w:rsidRDefault="00173D6C" w:rsidP="00173D6C">
      <w:pPr>
        <w:pStyle w:val="ListParagraph"/>
        <w:numPr>
          <w:ilvl w:val="1"/>
          <w:numId w:val="1"/>
        </w:numPr>
        <w:rPr>
          <w:sz w:val="23"/>
          <w:szCs w:val="23"/>
        </w:rPr>
      </w:pPr>
      <w:r w:rsidRPr="00957042">
        <w:rPr>
          <w:sz w:val="23"/>
          <w:szCs w:val="23"/>
        </w:rPr>
        <w:t xml:space="preserve">Achievement – can’t get there without looking after other needs of children - If hungry, tired, not on time – impacts on learning. </w:t>
      </w:r>
    </w:p>
    <w:p w:rsidR="00173D6C" w:rsidRPr="00957042" w:rsidRDefault="00173D6C" w:rsidP="00173D6C">
      <w:pPr>
        <w:pStyle w:val="ListParagraph"/>
        <w:numPr>
          <w:ilvl w:val="1"/>
          <w:numId w:val="1"/>
        </w:numPr>
        <w:rPr>
          <w:sz w:val="23"/>
          <w:szCs w:val="23"/>
        </w:rPr>
      </w:pPr>
      <w:r w:rsidRPr="00957042">
        <w:rPr>
          <w:sz w:val="23"/>
          <w:szCs w:val="23"/>
        </w:rPr>
        <w:t xml:space="preserve">Scope – are we talking about adults, community, and family? Family is central, foundational – can’t keep them separate – Lois shared that she has been contacted by Belia Brandow, representing the </w:t>
      </w:r>
      <w:r w:rsidR="00957042" w:rsidRPr="00957042">
        <w:rPr>
          <w:sz w:val="23"/>
          <w:szCs w:val="23"/>
        </w:rPr>
        <w:t xml:space="preserve">LLG Mental Health &amp; Addiction Coalition </w:t>
      </w:r>
      <w:r w:rsidRPr="00957042">
        <w:rPr>
          <w:sz w:val="23"/>
          <w:szCs w:val="23"/>
        </w:rPr>
        <w:t xml:space="preserve">– Paula Stewart and Lois are meeting with Belia within the next few weeks to discuss possibility of common </w:t>
      </w:r>
      <w:r w:rsidR="00553144">
        <w:rPr>
          <w:sz w:val="23"/>
          <w:szCs w:val="23"/>
        </w:rPr>
        <w:t>goals</w:t>
      </w:r>
      <w:r w:rsidRPr="00957042">
        <w:rPr>
          <w:sz w:val="23"/>
          <w:szCs w:val="23"/>
        </w:rPr>
        <w:t>.</w:t>
      </w:r>
    </w:p>
    <w:p w:rsidR="00B8089C" w:rsidRPr="00957042" w:rsidRDefault="00B8089C" w:rsidP="00B8089C">
      <w:pPr>
        <w:pStyle w:val="ListParagraph"/>
        <w:numPr>
          <w:ilvl w:val="1"/>
          <w:numId w:val="1"/>
        </w:numPr>
        <w:rPr>
          <w:sz w:val="23"/>
          <w:szCs w:val="23"/>
        </w:rPr>
      </w:pPr>
      <w:r w:rsidRPr="00957042">
        <w:rPr>
          <w:sz w:val="23"/>
          <w:szCs w:val="23"/>
        </w:rPr>
        <w:t xml:space="preserve">Transportation a big issue </w:t>
      </w:r>
    </w:p>
    <w:p w:rsidR="00B8089C" w:rsidRPr="00957042" w:rsidRDefault="00B8089C" w:rsidP="00B8089C">
      <w:pPr>
        <w:pStyle w:val="ListParagraph"/>
        <w:numPr>
          <w:ilvl w:val="1"/>
          <w:numId w:val="1"/>
        </w:numPr>
        <w:rPr>
          <w:sz w:val="23"/>
          <w:szCs w:val="23"/>
        </w:rPr>
      </w:pPr>
      <w:r w:rsidRPr="00957042">
        <w:rPr>
          <w:sz w:val="23"/>
          <w:szCs w:val="23"/>
        </w:rPr>
        <w:t>Isolation an issue</w:t>
      </w:r>
    </w:p>
    <w:p w:rsidR="00B8089C" w:rsidRPr="00957042" w:rsidRDefault="00B8089C" w:rsidP="00B8089C">
      <w:pPr>
        <w:pStyle w:val="ListParagraph"/>
        <w:numPr>
          <w:ilvl w:val="1"/>
          <w:numId w:val="1"/>
        </w:numPr>
        <w:rPr>
          <w:sz w:val="23"/>
          <w:szCs w:val="23"/>
        </w:rPr>
      </w:pPr>
      <w:r w:rsidRPr="00957042">
        <w:rPr>
          <w:sz w:val="23"/>
          <w:szCs w:val="23"/>
        </w:rPr>
        <w:t xml:space="preserve">Delta film festival – held a camp for kids 8-18. Leader had kids create documentaries about life in a small town – so powerful – no school in community – no transportation – can’t afford gas – 5 documentaries did sweep of downtown – all buildings but one, for sale – youth are criticized for being on computer – no place to hang out – need somewhere to hang out. </w:t>
      </w:r>
      <w:r w:rsidRPr="00957042">
        <w:rPr>
          <w:sz w:val="23"/>
          <w:szCs w:val="23"/>
        </w:rPr>
        <w:lastRenderedPageBreak/>
        <w:t>Councilors commented that they learned more from those kids about how to support kids in their community, than previously. Listen to kids – they know – talked about their assets – old buildings, history – whole community came to film festival whether they were related or not – very powerful.</w:t>
      </w:r>
    </w:p>
    <w:p w:rsidR="00B8089C" w:rsidRPr="00957042" w:rsidRDefault="00B8089C" w:rsidP="00B8089C">
      <w:pPr>
        <w:pStyle w:val="ListParagraph"/>
        <w:numPr>
          <w:ilvl w:val="1"/>
          <w:numId w:val="1"/>
        </w:numPr>
        <w:rPr>
          <w:sz w:val="23"/>
          <w:szCs w:val="23"/>
        </w:rPr>
      </w:pPr>
      <w:r w:rsidRPr="00957042">
        <w:rPr>
          <w:sz w:val="23"/>
          <w:szCs w:val="23"/>
        </w:rPr>
        <w:t xml:space="preserve"> Talking about the broad spectrum – question – where do we enter into that? Where do we want to be in a year, what to focus on, accomplish, pieces of that continuum. If we try to tackle whole, or do we try to add more to service? Need to look at pre-treatment.</w:t>
      </w:r>
    </w:p>
    <w:p w:rsidR="00B8089C" w:rsidRPr="00957042" w:rsidRDefault="00B8089C" w:rsidP="00B8089C">
      <w:pPr>
        <w:pStyle w:val="ListParagraph"/>
        <w:numPr>
          <w:ilvl w:val="1"/>
          <w:numId w:val="1"/>
        </w:numPr>
        <w:rPr>
          <w:sz w:val="23"/>
          <w:szCs w:val="23"/>
        </w:rPr>
      </w:pPr>
      <w:r w:rsidRPr="00957042">
        <w:rPr>
          <w:sz w:val="23"/>
          <w:szCs w:val="23"/>
        </w:rPr>
        <w:t>Question: What happened in Delta after the presentations? Were any changes made? Did community change result in a reduction in delinquency?</w:t>
      </w:r>
    </w:p>
    <w:p w:rsidR="00B8089C" w:rsidRPr="00957042" w:rsidRDefault="00B8089C" w:rsidP="00B8089C">
      <w:pPr>
        <w:pStyle w:val="ListParagraph"/>
        <w:rPr>
          <w:sz w:val="23"/>
          <w:szCs w:val="23"/>
        </w:rPr>
      </w:pPr>
    </w:p>
    <w:p w:rsidR="00E314F8" w:rsidRPr="00957042" w:rsidRDefault="00E314F8" w:rsidP="00F819DC">
      <w:pPr>
        <w:pStyle w:val="ListParagraph"/>
        <w:numPr>
          <w:ilvl w:val="0"/>
          <w:numId w:val="1"/>
        </w:numPr>
        <w:rPr>
          <w:sz w:val="23"/>
          <w:szCs w:val="23"/>
        </w:rPr>
      </w:pPr>
      <w:r w:rsidRPr="00957042">
        <w:rPr>
          <w:sz w:val="23"/>
          <w:szCs w:val="23"/>
        </w:rPr>
        <w:t>Discussion re:  future direction of this group</w:t>
      </w:r>
    </w:p>
    <w:p w:rsidR="00B8089C" w:rsidRPr="00957042" w:rsidRDefault="00B8089C" w:rsidP="00B8089C">
      <w:pPr>
        <w:pStyle w:val="ListParagraph"/>
        <w:numPr>
          <w:ilvl w:val="1"/>
          <w:numId w:val="1"/>
        </w:numPr>
        <w:rPr>
          <w:sz w:val="23"/>
          <w:szCs w:val="23"/>
        </w:rPr>
      </w:pPr>
      <w:r w:rsidRPr="00957042">
        <w:rPr>
          <w:sz w:val="23"/>
          <w:szCs w:val="23"/>
        </w:rPr>
        <w:t>Goal: to create framework to show municipalities what would impact MH</w:t>
      </w:r>
    </w:p>
    <w:p w:rsidR="00B8089C" w:rsidRPr="00957042" w:rsidRDefault="00B8089C" w:rsidP="00B8089C">
      <w:pPr>
        <w:pStyle w:val="ListParagraph"/>
        <w:numPr>
          <w:ilvl w:val="1"/>
          <w:numId w:val="1"/>
        </w:numPr>
        <w:rPr>
          <w:sz w:val="23"/>
          <w:szCs w:val="23"/>
        </w:rPr>
      </w:pPr>
      <w:r w:rsidRPr="00957042">
        <w:rPr>
          <w:sz w:val="23"/>
          <w:szCs w:val="23"/>
        </w:rPr>
        <w:t>Appreciative inquiry could be helpful – Algoma model could be helpful – place to start – articulate the big purpose – ID goal and purpose –</w:t>
      </w:r>
    </w:p>
    <w:p w:rsidR="00B8089C" w:rsidRPr="00957042" w:rsidRDefault="00B8089C" w:rsidP="00B8089C">
      <w:pPr>
        <w:pStyle w:val="ListParagraph"/>
        <w:numPr>
          <w:ilvl w:val="1"/>
          <w:numId w:val="1"/>
        </w:numPr>
        <w:rPr>
          <w:sz w:val="23"/>
          <w:szCs w:val="23"/>
        </w:rPr>
      </w:pPr>
      <w:r w:rsidRPr="00957042">
        <w:rPr>
          <w:sz w:val="23"/>
          <w:szCs w:val="23"/>
        </w:rPr>
        <w:t>Paint big picture and carve off pieces that need to happen.</w:t>
      </w:r>
    </w:p>
    <w:p w:rsidR="00B8089C" w:rsidRPr="00957042" w:rsidRDefault="00B8089C" w:rsidP="00B8089C">
      <w:pPr>
        <w:rPr>
          <w:sz w:val="23"/>
          <w:szCs w:val="23"/>
        </w:rPr>
      </w:pPr>
      <w:r w:rsidRPr="00957042">
        <w:rPr>
          <w:sz w:val="23"/>
          <w:szCs w:val="23"/>
        </w:rPr>
        <w:t>ACTION: Committee members to identify three indicators that they would choose to shape policy at the municipal level</w:t>
      </w:r>
      <w:r w:rsidR="00F42992" w:rsidRPr="00957042">
        <w:rPr>
          <w:sz w:val="23"/>
          <w:szCs w:val="23"/>
        </w:rPr>
        <w:t xml:space="preserve"> for next meeting</w:t>
      </w:r>
    </w:p>
    <w:p w:rsidR="00F42992" w:rsidRPr="00957042" w:rsidRDefault="00F42992" w:rsidP="00B8089C">
      <w:pPr>
        <w:rPr>
          <w:sz w:val="23"/>
          <w:szCs w:val="23"/>
        </w:rPr>
      </w:pPr>
      <w:r w:rsidRPr="00957042">
        <w:rPr>
          <w:sz w:val="23"/>
          <w:szCs w:val="23"/>
        </w:rPr>
        <w:t>ACTION: Committee members to review Algoma model and other resources for discussion next meeting</w:t>
      </w:r>
    </w:p>
    <w:p w:rsidR="00F42992" w:rsidRPr="00957042" w:rsidRDefault="00F42992" w:rsidP="00B8089C">
      <w:pPr>
        <w:rPr>
          <w:sz w:val="23"/>
          <w:szCs w:val="23"/>
        </w:rPr>
      </w:pPr>
      <w:r w:rsidRPr="00957042">
        <w:rPr>
          <w:sz w:val="23"/>
          <w:szCs w:val="23"/>
        </w:rPr>
        <w:t xml:space="preserve">ACTION: Lois to post all items for review on the </w:t>
      </w:r>
      <w:hyperlink r:id="rId6" w:history="1">
        <w:r w:rsidRPr="00957042">
          <w:rPr>
            <w:rStyle w:val="Hyperlink"/>
            <w:sz w:val="23"/>
            <w:szCs w:val="23"/>
          </w:rPr>
          <w:t>www.healthyllg.org</w:t>
        </w:r>
      </w:hyperlink>
      <w:r w:rsidRPr="00957042">
        <w:rPr>
          <w:sz w:val="23"/>
          <w:szCs w:val="23"/>
        </w:rPr>
        <w:t xml:space="preserve"> website.</w:t>
      </w:r>
    </w:p>
    <w:p w:rsidR="0008788E" w:rsidRPr="00957042" w:rsidRDefault="0008788E" w:rsidP="0008788E">
      <w:pPr>
        <w:rPr>
          <w:sz w:val="23"/>
          <w:szCs w:val="23"/>
        </w:rPr>
      </w:pPr>
      <w:r w:rsidRPr="00957042">
        <w:rPr>
          <w:sz w:val="23"/>
          <w:szCs w:val="23"/>
        </w:rPr>
        <w:t>ACTION: Committee members to articulate and bring to next meeting: what brings you to the table and what do you want to see accomplished?</w:t>
      </w:r>
    </w:p>
    <w:p w:rsidR="00F42992" w:rsidRPr="00957042" w:rsidRDefault="00F42992" w:rsidP="00B8089C">
      <w:pPr>
        <w:rPr>
          <w:sz w:val="23"/>
          <w:szCs w:val="23"/>
        </w:rPr>
      </w:pPr>
      <w:r w:rsidRPr="00957042">
        <w:rPr>
          <w:sz w:val="23"/>
          <w:szCs w:val="23"/>
        </w:rPr>
        <w:t xml:space="preserve">ACTION: Agenda items for next meeting: </w:t>
      </w:r>
    </w:p>
    <w:p w:rsidR="00F42992" w:rsidRPr="00957042" w:rsidRDefault="00F42992" w:rsidP="00F42992">
      <w:pPr>
        <w:pStyle w:val="ListParagraph"/>
        <w:numPr>
          <w:ilvl w:val="0"/>
          <w:numId w:val="5"/>
        </w:numPr>
        <w:rPr>
          <w:sz w:val="23"/>
          <w:szCs w:val="23"/>
        </w:rPr>
      </w:pPr>
      <w:r w:rsidRPr="00957042">
        <w:rPr>
          <w:sz w:val="23"/>
          <w:szCs w:val="23"/>
        </w:rPr>
        <w:t>How does this relate to Champion for Kids?</w:t>
      </w:r>
    </w:p>
    <w:p w:rsidR="00F42992" w:rsidRPr="00957042" w:rsidRDefault="00F42992" w:rsidP="00F42992">
      <w:pPr>
        <w:pStyle w:val="ListParagraph"/>
        <w:numPr>
          <w:ilvl w:val="0"/>
          <w:numId w:val="5"/>
        </w:numPr>
        <w:rPr>
          <w:sz w:val="23"/>
          <w:szCs w:val="23"/>
        </w:rPr>
      </w:pPr>
      <w:r w:rsidRPr="00957042">
        <w:rPr>
          <w:sz w:val="23"/>
          <w:szCs w:val="23"/>
        </w:rPr>
        <w:t>How does this work relate to Community Circles?</w:t>
      </w:r>
    </w:p>
    <w:p w:rsidR="00F42992" w:rsidRPr="00957042" w:rsidRDefault="00F42992" w:rsidP="00F42992">
      <w:pPr>
        <w:rPr>
          <w:sz w:val="23"/>
          <w:szCs w:val="23"/>
        </w:rPr>
      </w:pPr>
    </w:p>
    <w:p w:rsidR="00F42992" w:rsidRPr="00957042" w:rsidRDefault="00F42992" w:rsidP="00F42992">
      <w:pPr>
        <w:rPr>
          <w:sz w:val="23"/>
          <w:szCs w:val="23"/>
        </w:rPr>
      </w:pPr>
      <w:r w:rsidRPr="00957042">
        <w:rPr>
          <w:sz w:val="23"/>
          <w:szCs w:val="23"/>
        </w:rPr>
        <w:t>Next Meeting Date: December 2, 2011 at 1:30 PM</w:t>
      </w:r>
    </w:p>
    <w:p w:rsidR="00FF1F07" w:rsidRPr="00957042" w:rsidRDefault="00FF1F07" w:rsidP="00FF1F07">
      <w:pPr>
        <w:pStyle w:val="ListParagraph"/>
        <w:rPr>
          <w:sz w:val="23"/>
          <w:szCs w:val="23"/>
        </w:rPr>
      </w:pPr>
    </w:p>
    <w:p w:rsidR="002B7A3F" w:rsidRPr="00957042" w:rsidRDefault="002B7A3F" w:rsidP="002B7A3F">
      <w:pPr>
        <w:pStyle w:val="ListParagraph"/>
        <w:rPr>
          <w:sz w:val="23"/>
          <w:szCs w:val="23"/>
        </w:rPr>
      </w:pPr>
    </w:p>
    <w:p w:rsidR="00EA4BC9" w:rsidRPr="00957042" w:rsidRDefault="00EA4BC9" w:rsidP="00EA4BC9">
      <w:pPr>
        <w:pStyle w:val="ListParagraph"/>
        <w:rPr>
          <w:sz w:val="23"/>
          <w:szCs w:val="23"/>
        </w:rPr>
      </w:pPr>
    </w:p>
    <w:p w:rsidR="00EA4BC9" w:rsidRPr="00957042" w:rsidRDefault="00EA4BC9" w:rsidP="002B7A3F">
      <w:pPr>
        <w:pStyle w:val="ListParagraph"/>
        <w:ind w:left="4050"/>
        <w:rPr>
          <w:sz w:val="23"/>
          <w:szCs w:val="23"/>
        </w:rPr>
      </w:pPr>
    </w:p>
    <w:sectPr w:rsidR="00EA4BC9" w:rsidRPr="00957042" w:rsidSect="00515FE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54008"/>
    <w:multiLevelType w:val="hybridMultilevel"/>
    <w:tmpl w:val="144286F0"/>
    <w:lvl w:ilvl="0" w:tplc="83F6139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A112F2"/>
    <w:multiLevelType w:val="hybridMultilevel"/>
    <w:tmpl w:val="889070F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0F6CCC"/>
    <w:multiLevelType w:val="hybridMultilevel"/>
    <w:tmpl w:val="2BACDAE4"/>
    <w:lvl w:ilvl="0" w:tplc="F09064FA">
      <w:numFmt w:val="bullet"/>
      <w:lvlText w:val="-"/>
      <w:lvlJc w:val="left"/>
      <w:pPr>
        <w:ind w:left="4050" w:hanging="360"/>
      </w:pPr>
      <w:rPr>
        <w:rFonts w:ascii="Times New Roman" w:eastAsia="Times New Roman" w:hAnsi="Times New Roman" w:cs="Times New Roman"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3">
    <w:nsid w:val="453133A9"/>
    <w:multiLevelType w:val="hybridMultilevel"/>
    <w:tmpl w:val="054ED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B860AD7"/>
    <w:multiLevelType w:val="hybridMultilevel"/>
    <w:tmpl w:val="333E5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9DC"/>
    <w:rsid w:val="00011E07"/>
    <w:rsid w:val="00057749"/>
    <w:rsid w:val="0008788E"/>
    <w:rsid w:val="000C207C"/>
    <w:rsid w:val="001649AD"/>
    <w:rsid w:val="00173D6C"/>
    <w:rsid w:val="001E56C5"/>
    <w:rsid w:val="002169E1"/>
    <w:rsid w:val="002277D3"/>
    <w:rsid w:val="002B7A3F"/>
    <w:rsid w:val="003368C9"/>
    <w:rsid w:val="004959C8"/>
    <w:rsid w:val="00515FE4"/>
    <w:rsid w:val="00553144"/>
    <w:rsid w:val="00577461"/>
    <w:rsid w:val="00625902"/>
    <w:rsid w:val="008242E8"/>
    <w:rsid w:val="008440EE"/>
    <w:rsid w:val="00865B1C"/>
    <w:rsid w:val="00874759"/>
    <w:rsid w:val="008A13E2"/>
    <w:rsid w:val="008F1758"/>
    <w:rsid w:val="00957042"/>
    <w:rsid w:val="00AF12DB"/>
    <w:rsid w:val="00B61274"/>
    <w:rsid w:val="00B8089C"/>
    <w:rsid w:val="00BC5347"/>
    <w:rsid w:val="00C460B1"/>
    <w:rsid w:val="00CC06D2"/>
    <w:rsid w:val="00D2262B"/>
    <w:rsid w:val="00E314F8"/>
    <w:rsid w:val="00E62B58"/>
    <w:rsid w:val="00EA4BC9"/>
    <w:rsid w:val="00F42992"/>
    <w:rsid w:val="00F819DC"/>
    <w:rsid w:val="00FF0E91"/>
    <w:rsid w:val="00FF1F07"/>
    <w:rsid w:val="00FF2017"/>
    <w:rsid w:val="00FF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9DC"/>
    <w:pPr>
      <w:ind w:left="720"/>
      <w:contextualSpacing/>
    </w:pPr>
  </w:style>
  <w:style w:type="paragraph" w:styleId="NoSpacing">
    <w:name w:val="No Spacing"/>
    <w:uiPriority w:val="1"/>
    <w:qFormat/>
    <w:rsid w:val="00FF0E91"/>
    <w:rPr>
      <w:rFonts w:asciiTheme="minorHAnsi" w:eastAsiaTheme="minorHAnsi" w:hAnsiTheme="minorHAnsi" w:cstheme="minorBidi"/>
      <w:sz w:val="22"/>
      <w:szCs w:val="22"/>
    </w:rPr>
  </w:style>
  <w:style w:type="character" w:styleId="Hyperlink">
    <w:name w:val="Hyperlink"/>
    <w:basedOn w:val="DefaultParagraphFont"/>
    <w:uiPriority w:val="99"/>
    <w:unhideWhenUsed/>
    <w:rsid w:val="00F42992"/>
    <w:rPr>
      <w:color w:val="0000FF" w:themeColor="hyperlink"/>
      <w:u w:val="single"/>
    </w:rPr>
  </w:style>
  <w:style w:type="character" w:customStyle="1" w:styleId="ms-rtecustom-description1">
    <w:name w:val="ms-rtecustom-description1"/>
    <w:basedOn w:val="DefaultParagraphFont"/>
    <w:rsid w:val="00874759"/>
    <w:rPr>
      <w:rFonts w:ascii="Trebuchet MS" w:hAnsi="Trebuchet MS" w:hint="default"/>
      <w:color w:val="333333"/>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9DC"/>
    <w:pPr>
      <w:ind w:left="720"/>
      <w:contextualSpacing/>
    </w:pPr>
  </w:style>
  <w:style w:type="paragraph" w:styleId="NoSpacing">
    <w:name w:val="No Spacing"/>
    <w:uiPriority w:val="1"/>
    <w:qFormat/>
    <w:rsid w:val="00FF0E91"/>
    <w:rPr>
      <w:rFonts w:asciiTheme="minorHAnsi" w:eastAsiaTheme="minorHAnsi" w:hAnsiTheme="minorHAnsi" w:cstheme="minorBidi"/>
      <w:sz w:val="22"/>
      <w:szCs w:val="22"/>
    </w:rPr>
  </w:style>
  <w:style w:type="character" w:styleId="Hyperlink">
    <w:name w:val="Hyperlink"/>
    <w:basedOn w:val="DefaultParagraphFont"/>
    <w:uiPriority w:val="99"/>
    <w:unhideWhenUsed/>
    <w:rsid w:val="00F42992"/>
    <w:rPr>
      <w:color w:val="0000FF" w:themeColor="hyperlink"/>
      <w:u w:val="single"/>
    </w:rPr>
  </w:style>
  <w:style w:type="character" w:customStyle="1" w:styleId="ms-rtecustom-description1">
    <w:name w:val="ms-rtecustom-description1"/>
    <w:basedOn w:val="DefaultParagraphFont"/>
    <w:rsid w:val="00874759"/>
    <w:rPr>
      <w:rFonts w:ascii="Trebuchet MS" w:hAnsi="Trebuchet MS" w:hint="default"/>
      <w:color w:val="333333"/>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llg.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1753</Words>
  <Characters>9996</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Child &amp; Youth Wellness Centre</Company>
  <LinksUpToDate>false</LinksUpToDate>
  <CharactersWithSpaces>11726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Child &amp; Youth Wellness Centre</dc:creator>
  <cp:keywords/>
  <dc:description/>
  <cp:lastModifiedBy>Kevin Kapler</cp:lastModifiedBy>
  <cp:revision>2</cp:revision>
  <dcterms:created xsi:type="dcterms:W3CDTF">2011-11-01T22:35:00Z</dcterms:created>
  <dcterms:modified xsi:type="dcterms:W3CDTF">2011-11-01T22:35:00Z</dcterms:modified>
</cp:coreProperties>
</file>